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7501A" w:rsidRPr="008C3DD6" w:rsidRDefault="0047501A">
      <w:pPr>
        <w:spacing w:after="0" w:line="408" w:lineRule="auto"/>
        <w:ind w:left="120"/>
        <w:jc w:val="center"/>
        <w:rPr>
          <w:lang w:val="ru-RU"/>
        </w:rPr>
      </w:pPr>
    </w:p>
    <w:p w:rsidR="0047501A" w:rsidRPr="008C3DD6" w:rsidRDefault="0047501A">
      <w:pPr>
        <w:spacing w:after="0" w:line="408" w:lineRule="auto"/>
        <w:ind w:left="120"/>
        <w:jc w:val="center"/>
        <w:rPr>
          <w:lang w:val="ru-RU"/>
        </w:rPr>
      </w:pPr>
    </w:p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8C3DD6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8C3DD6" w:rsidTr="008C3DD6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8C3DD6">
                    <w:tc>
                      <w:tcPr>
                        <w:tcW w:w="3114" w:type="dxa"/>
                      </w:tcPr>
                      <w:p w:rsidR="008C3DD6" w:rsidRDefault="008C3DD6" w:rsidP="008C3DD6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8C3DD6" w:rsidRDefault="008C3DD6" w:rsidP="008C3DD6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8C3DD6" w:rsidRDefault="008C3DD6" w:rsidP="008C3DD6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8C3DD6" w:rsidRDefault="008C3DD6" w:rsidP="008C3DD6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8C3DD6" w:rsidRDefault="008C3DD6" w:rsidP="008C3DD6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8C3DD6" w:rsidRDefault="008C3DD6" w:rsidP="008C3DD6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8C3DD6" w:rsidRDefault="008C3DD6" w:rsidP="008C3DD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8C3DD6" w:rsidRDefault="008C3DD6" w:rsidP="008C3DD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8C3DD6" w:rsidRDefault="008C3DD6" w:rsidP="008C3DD6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8C3DD6" w:rsidRDefault="008C3DD6" w:rsidP="008C3DD6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8C3DD6" w:rsidRDefault="008C3DD6" w:rsidP="008C3D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8C3DD6" w:rsidRDefault="008C3DD6" w:rsidP="008C3DD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406B2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406B2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06B2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12053533)</w:t>
      </w: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47501A" w:rsidRPr="008C3DD6" w:rsidRDefault="00406B27">
      <w:pPr>
        <w:spacing w:after="0" w:line="408" w:lineRule="auto"/>
        <w:ind w:left="120"/>
        <w:jc w:val="center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jc w:val="center"/>
        <w:rPr>
          <w:lang w:val="ru-RU"/>
        </w:rPr>
      </w:pP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7501A">
      <w:pPr>
        <w:rPr>
          <w:lang w:val="ru-RU"/>
        </w:rPr>
        <w:sectPr w:rsidR="0047501A" w:rsidRPr="008C3DD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990981"/>
    </w:p>
    <w:p w:rsidR="0047501A" w:rsidRPr="008C3DD6" w:rsidRDefault="00406B27">
      <w:pPr>
        <w:spacing w:after="0"/>
        <w:ind w:firstLine="600"/>
        <w:rPr>
          <w:lang w:val="ru-RU"/>
        </w:rPr>
      </w:pPr>
      <w:bookmarkStart w:id="2" w:name="_Toc118729915"/>
      <w:bookmarkStart w:id="3" w:name="block-100990980"/>
      <w:bookmarkEnd w:id="1"/>
      <w:bookmarkEnd w:id="2"/>
      <w:r w:rsidRPr="008C3D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7501A" w:rsidRPr="008C3DD6" w:rsidRDefault="00406B27">
      <w:pPr>
        <w:spacing w:after="0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</w:t>
      </w:r>
      <w:r w:rsidRPr="008C3DD6">
        <w:rPr>
          <w:rFonts w:ascii="Times New Roman" w:hAnsi="Times New Roman"/>
          <w:color w:val="000000"/>
          <w:sz w:val="28"/>
          <w:lang w:val="ru-RU"/>
        </w:rPr>
        <w:t>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</w:t>
      </w:r>
      <w:r w:rsidRPr="008C3DD6">
        <w:rPr>
          <w:rFonts w:ascii="Times New Roman" w:hAnsi="Times New Roman"/>
          <w:color w:val="000000"/>
          <w:sz w:val="28"/>
          <w:lang w:val="ru-RU"/>
        </w:rPr>
        <w:t>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8C3DD6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8C3DD6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8C3DD6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8C3DD6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8C3DD6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8C3DD6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8C3DD6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8C3DD6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8C3DD6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8C3DD6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8C3DD6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8C3DD6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8C3DD6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8C3DD6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8C3DD6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8C3DD6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8C3DD6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8C3DD6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8C3DD6">
        <w:rPr>
          <w:rFonts w:ascii="Times New Roman" w:hAnsi="Times New Roman"/>
          <w:color w:val="000000"/>
          <w:sz w:val="28"/>
          <w:lang w:val="ru-RU"/>
        </w:rPr>
        <w:t>зрения главными целями изучения предмета «Химия» на базовом уровне (10 –11 кл.) являются:</w:t>
      </w:r>
    </w:p>
    <w:p w:rsidR="0047501A" w:rsidRPr="008C3DD6" w:rsidRDefault="00406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8C3DD6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47501A" w:rsidRPr="008C3DD6" w:rsidRDefault="00406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8C3DD6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47501A" w:rsidRPr="008C3DD6" w:rsidRDefault="00406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8C3DD6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8C3DD6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8C3DD6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8C3DD6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8C3DD6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8C3DD6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8C3DD6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8C3DD6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8C3DD6">
        <w:rPr>
          <w:rFonts w:ascii="Times New Roman" w:hAnsi="Times New Roman"/>
          <w:color w:val="333333"/>
          <w:sz w:val="28"/>
          <w:lang w:val="ru-RU"/>
        </w:rPr>
        <w:t>«</w:t>
      </w:r>
      <w:r w:rsidRPr="008C3DD6">
        <w:rPr>
          <w:rFonts w:ascii="Times New Roman" w:hAnsi="Times New Roman"/>
          <w:color w:val="000000"/>
          <w:sz w:val="28"/>
          <w:lang w:val="ru-RU"/>
        </w:rPr>
        <w:t>Химия</w:t>
      </w:r>
      <w:r w:rsidRPr="008C3DD6">
        <w:rPr>
          <w:rFonts w:ascii="Times New Roman" w:hAnsi="Times New Roman"/>
          <w:color w:val="333333"/>
          <w:sz w:val="28"/>
          <w:lang w:val="ru-RU"/>
        </w:rPr>
        <w:t>»</w:t>
      </w:r>
      <w:r w:rsidRPr="008C3DD6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8C3DD6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47501A" w:rsidRPr="008C3DD6" w:rsidRDefault="0047501A">
      <w:pPr>
        <w:rPr>
          <w:lang w:val="ru-RU"/>
        </w:rPr>
        <w:sectPr w:rsidR="0047501A" w:rsidRPr="008C3DD6">
          <w:pgSz w:w="11906" w:h="16383"/>
          <w:pgMar w:top="1134" w:right="850" w:bottom="1134" w:left="1701" w:header="720" w:footer="720" w:gutter="0"/>
          <w:cols w:space="720"/>
        </w:sect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bookmarkStart w:id="4" w:name="block-100990982"/>
      <w:bookmarkEnd w:id="3"/>
      <w:r w:rsidRPr="008C3D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8C3DD6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8C3DD6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8C3DD6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8C3DD6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8C3DD6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8C3DD6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8C3DD6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8C3DD6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8C3DD6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свойс</w:t>
      </w:r>
      <w:r w:rsidRPr="008C3DD6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C3DD6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8C3DD6">
        <w:rPr>
          <w:rFonts w:ascii="Times New Roman" w:hAnsi="Times New Roman"/>
          <w:color w:val="000000"/>
          <w:sz w:val="28"/>
          <w:lang w:val="ru-RU"/>
        </w:rPr>
        <w:t>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8C3DD6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C3DD6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C3DD6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C3DD6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C3DD6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крахмала с иодом), проведение практической работы: свойства раствора уксусной кислоты.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8C3DD6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Б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Межпредметные с</w:t>
      </w:r>
      <w:r w:rsidRPr="008C3DD6">
        <w:rPr>
          <w:rFonts w:ascii="Times New Roman" w:hAnsi="Times New Roman"/>
          <w:color w:val="000000"/>
          <w:sz w:val="28"/>
          <w:lang w:val="ru-RU"/>
        </w:rPr>
        <w:t>вязи.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r w:rsidRPr="008C3DD6">
        <w:rPr>
          <w:rFonts w:ascii="Times New Roman" w:hAnsi="Times New Roman"/>
          <w:color w:val="000000"/>
          <w:sz w:val="28"/>
          <w:lang w:val="ru-RU"/>
        </w:rPr>
        <w:t>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вещество, тело, объём, агрегатное состояние вещества, физические величины и единицы их измерения.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География: мин</w:t>
      </w:r>
      <w:r w:rsidRPr="008C3DD6">
        <w:rPr>
          <w:rFonts w:ascii="Times New Roman" w:hAnsi="Times New Roman"/>
          <w:color w:val="000000"/>
          <w:sz w:val="28"/>
          <w:lang w:val="ru-RU"/>
        </w:rPr>
        <w:t>ералы, горные породы, полезные ископаемые, топливо, ресурсы.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ОБЩАЯ И НЕОРГ</w:t>
      </w:r>
      <w:r w:rsidRPr="008C3DD6">
        <w:rPr>
          <w:rFonts w:ascii="Times New Roman" w:hAnsi="Times New Roman"/>
          <w:b/>
          <w:color w:val="000000"/>
          <w:sz w:val="28"/>
          <w:lang w:val="ru-RU"/>
        </w:rPr>
        <w:t>АНИЧЕСКАЯ ХИМИЯ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C3DD6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8C3DD6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8C3DD6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8C3DD6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8C3DD6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8C3DD6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8C3DD6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8C3DD6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8C3DD6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понятий, </w:t>
      </w:r>
      <w:r w:rsidRPr="008C3DD6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8C3DD6">
        <w:rPr>
          <w:rFonts w:ascii="Times New Roman" w:hAnsi="Times New Roman"/>
          <w:color w:val="000000"/>
          <w:sz w:val="28"/>
          <w:lang w:val="ru-RU"/>
        </w:rPr>
        <w:t>ие, явление.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Биоло</w:t>
      </w:r>
      <w:r w:rsidRPr="008C3DD6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строительн</w:t>
      </w:r>
      <w:r w:rsidRPr="008C3DD6">
        <w:rPr>
          <w:rFonts w:ascii="Times New Roman" w:hAnsi="Times New Roman"/>
          <w:color w:val="000000"/>
          <w:sz w:val="28"/>
          <w:lang w:val="ru-RU"/>
        </w:rPr>
        <w:t>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7501A">
      <w:pPr>
        <w:rPr>
          <w:lang w:val="ru-RU"/>
        </w:rPr>
        <w:sectPr w:rsidR="0047501A" w:rsidRPr="008C3DD6">
          <w:pgSz w:w="11906" w:h="16383"/>
          <w:pgMar w:top="1134" w:right="850" w:bottom="1134" w:left="1701" w:header="720" w:footer="720" w:gutter="0"/>
          <w:cols w:space="720"/>
        </w:sect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bookmarkStart w:id="5" w:name="block-100990983"/>
      <w:bookmarkEnd w:id="4"/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</w:t>
      </w:r>
      <w:r w:rsidRPr="008C3DD6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ХИМИИ НА БАЗОВОМ УРОВНЕ СРЕДНЕГО ОБЩЕГО ОБРАЗОВАНИЯ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left="12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7501A" w:rsidRPr="008C3DD6" w:rsidRDefault="0047501A">
      <w:pPr>
        <w:spacing w:after="0" w:line="264" w:lineRule="auto"/>
        <w:ind w:left="120"/>
        <w:jc w:val="both"/>
        <w:rPr>
          <w:lang w:val="ru-RU"/>
        </w:rPr>
      </w:pP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освоения обучающимися программ среднего общего образования (личностным, метапредметным и предметным</w:t>
      </w:r>
      <w:r w:rsidRPr="008C3DD6">
        <w:rPr>
          <w:rFonts w:ascii="Times New Roman" w:hAnsi="Times New Roman"/>
          <w:color w:val="000000"/>
          <w:sz w:val="28"/>
          <w:lang w:val="ru-RU"/>
        </w:rPr>
        <w:t>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предм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ета «Химия» на уровне среднего общего образования выделены следующие составляющие: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целенаправленно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 развитие внутренних убеждений личности на основе ключевых ценностей и исторических традиций базовой науки химии;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 хи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мического образования;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</w:t>
      </w:r>
      <w:r w:rsidRPr="008C3DD6">
        <w:rPr>
          <w:rFonts w:ascii="Times New Roman" w:hAnsi="Times New Roman"/>
          <w:color w:val="000000"/>
          <w:sz w:val="28"/>
          <w:lang w:val="ru-RU"/>
        </w:rPr>
        <w:t>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</w:t>
      </w:r>
      <w:r w:rsidRPr="008C3DD6">
        <w:rPr>
          <w:rFonts w:ascii="Times New Roman" w:hAnsi="Times New Roman"/>
          <w:color w:val="000000"/>
          <w:sz w:val="28"/>
          <w:lang w:val="ru-RU"/>
        </w:rPr>
        <w:t>щихся.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8C3DD6">
        <w:rPr>
          <w:rFonts w:ascii="Times New Roman" w:hAnsi="Times New Roman"/>
          <w:color w:val="000000"/>
          <w:sz w:val="28"/>
          <w:lang w:val="ru-RU"/>
        </w:rPr>
        <w:t>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осознания обучающими</w:t>
      </w:r>
      <w:r w:rsidRPr="008C3DD6">
        <w:rPr>
          <w:rFonts w:ascii="Times New Roman" w:hAnsi="Times New Roman"/>
          <w:color w:val="000000"/>
          <w:sz w:val="28"/>
          <w:lang w:val="ru-RU"/>
        </w:rPr>
        <w:t>ся своих конституционных прав и обязанностей, уважения к закону и правопорядку;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учебн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ых и познавательных задач, выполнении химических экспериментов;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8C3DD6">
        <w:rPr>
          <w:rFonts w:ascii="Times New Roman" w:hAnsi="Times New Roman"/>
          <w:color w:val="000000"/>
          <w:sz w:val="28"/>
          <w:lang w:val="ru-RU"/>
        </w:rPr>
        <w:t>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8C3DD6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8C3DD6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8C3DD6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8C3DD6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8C3DD6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хемофобии;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8C3DD6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8C3DD6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8C3DD6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8C3DD6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8C3DD6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47501A" w:rsidRPr="008C3DD6" w:rsidRDefault="00406B27">
      <w:pPr>
        <w:spacing w:after="0"/>
        <w:ind w:left="120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501A" w:rsidRPr="008C3DD6" w:rsidRDefault="0047501A">
      <w:pPr>
        <w:spacing w:after="0"/>
        <w:ind w:left="120"/>
        <w:rPr>
          <w:lang w:val="ru-RU"/>
        </w:rPr>
      </w:pP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8C3DD6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опреде</w:t>
      </w:r>
      <w:r w:rsidRPr="008C3DD6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8C3DD6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8C3DD6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8C3DD6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8C3DD6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8C3DD6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8C3DD6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8C3DD6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8C3DD6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8C3DD6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47501A" w:rsidRPr="008C3DD6" w:rsidRDefault="00406B27">
      <w:pPr>
        <w:spacing w:after="0" w:line="264" w:lineRule="auto"/>
        <w:ind w:firstLine="600"/>
        <w:jc w:val="both"/>
        <w:rPr>
          <w:lang w:val="ru-RU"/>
        </w:rPr>
      </w:pPr>
      <w:r w:rsidRPr="008C3DD6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8C3DD6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и осуществлять свою познавательную деятел</w:t>
      </w:r>
      <w:r>
        <w:rPr>
          <w:rFonts w:ascii="Times New Roman" w:hAnsi="Times New Roman"/>
          <w:color w:val="000000"/>
          <w:sz w:val="28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>
        <w:rPr>
          <w:rFonts w:ascii="Times New Roman" w:hAnsi="Times New Roman"/>
          <w:color w:val="000000"/>
          <w:sz w:val="28"/>
        </w:rPr>
        <w:t xml:space="preserve">ествах и химических реакциях; 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самоконтроль своей деятельности на основе самоанализа и самооценки.</w:t>
      </w:r>
    </w:p>
    <w:p w:rsidR="0047501A" w:rsidRDefault="0047501A">
      <w:pPr>
        <w:spacing w:after="0"/>
        <w:ind w:left="120"/>
      </w:pPr>
    </w:p>
    <w:p w:rsidR="0047501A" w:rsidRDefault="00406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7501A" w:rsidRDefault="0047501A">
      <w:pPr>
        <w:spacing w:after="0"/>
        <w:ind w:left="120"/>
      </w:pPr>
    </w:p>
    <w:p w:rsidR="0047501A" w:rsidRDefault="00406B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7501A" w:rsidRDefault="0047501A">
      <w:pPr>
        <w:spacing w:after="0" w:line="264" w:lineRule="auto"/>
        <w:ind w:left="120"/>
        <w:jc w:val="both"/>
      </w:pP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курса «Органическая химия» отражают: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химическо</w:t>
      </w:r>
      <w:r>
        <w:rPr>
          <w:rFonts w:ascii="Times New Roman" w:hAnsi="Times New Roman"/>
          <w:color w:val="000000"/>
          <w:sz w:val="28"/>
        </w:rPr>
        <w:t xml:space="preserve">й составляющей естественно-научной картины мира, роли химии в познании явлений </w:t>
      </w:r>
      <w:r>
        <w:rPr>
          <w:rFonts w:ascii="Times New Roman" w:hAnsi="Times New Roman"/>
          <w:color w:val="000000"/>
          <w:sz w:val="28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>
        <w:rPr>
          <w:rFonts w:ascii="Times New Roman" w:hAnsi="Times New Roman"/>
          <w:color w:val="000000"/>
          <w:sz w:val="28"/>
        </w:rPr>
        <w:t>доровью и природной среде;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</w:t>
      </w:r>
      <w:r>
        <w:rPr>
          <w:rFonts w:ascii="Times New Roman" w:hAnsi="Times New Roman"/>
          <w:color w:val="000000"/>
          <w:sz w:val="28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>
        <w:rPr>
          <w:rFonts w:ascii="Times New Roman" w:hAnsi="Times New Roman"/>
          <w:color w:val="000000"/>
          <w:sz w:val="28"/>
        </w:rPr>
        <w:t>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>
        <w:rPr>
          <w:rFonts w:ascii="Times New Roman" w:hAnsi="Times New Roman"/>
          <w:color w:val="000000"/>
          <w:sz w:val="28"/>
        </w:rPr>
        <w:t xml:space="preserve">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выявлять характерные признаки понятий, устанавливат</w:t>
      </w:r>
      <w:r>
        <w:rPr>
          <w:rFonts w:ascii="Times New Roman" w:hAnsi="Times New Roman"/>
          <w:color w:val="000000"/>
          <w:sz w:val="28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</w:t>
      </w:r>
      <w:r>
        <w:rPr>
          <w:rFonts w:ascii="Times New Roman" w:hAnsi="Times New Roman"/>
          <w:color w:val="000000"/>
          <w:sz w:val="28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устанавливать принадлежность изученных органических веществ по и</w:t>
      </w:r>
      <w:r>
        <w:rPr>
          <w:rFonts w:ascii="Times New Roman" w:hAnsi="Times New Roman"/>
          <w:color w:val="000000"/>
          <w:sz w:val="28"/>
        </w:rPr>
        <w:t xml:space="preserve"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(IUPAC), а также приводить тривиальные названия отдельных </w:t>
      </w:r>
      <w:r>
        <w:rPr>
          <w:rFonts w:ascii="Times New Roman" w:hAnsi="Times New Roman"/>
          <w:color w:val="000000"/>
          <w:sz w:val="28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>
        <w:rPr>
          <w:rFonts w:ascii="Times New Roman" w:hAnsi="Times New Roman"/>
          <w:color w:val="000000"/>
          <w:sz w:val="28"/>
        </w:rPr>
        <w:t>става и строения; закон сохранения массы веществ;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>
        <w:rPr>
          <w:rFonts w:ascii="Times New Roman" w:hAnsi="Times New Roman"/>
          <w:color w:val="000000"/>
          <w:sz w:val="28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>
        <w:rPr>
          <w:rFonts w:ascii="Times New Roman" w:hAnsi="Times New Roman"/>
          <w:color w:val="000000"/>
          <w:sz w:val="28"/>
        </w:rPr>
        <w:t>еских реакций с использованием структурных формул;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провод</w:t>
      </w:r>
      <w:r>
        <w:rPr>
          <w:rFonts w:ascii="Times New Roman" w:hAnsi="Times New Roman"/>
          <w:color w:val="000000"/>
          <w:sz w:val="28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владеть системой знаний об основных</w:t>
      </w:r>
      <w:r>
        <w:rPr>
          <w:rFonts w:ascii="Times New Roman" w:hAnsi="Times New Roman"/>
          <w:color w:val="000000"/>
          <w:sz w:val="28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>
        <w:rPr>
          <w:rFonts w:ascii="Times New Roman" w:hAnsi="Times New Roman"/>
          <w:color w:val="000000"/>
          <w:sz w:val="28"/>
        </w:rPr>
        <w:t>ствами и их применением;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</w:t>
      </w:r>
      <w:r>
        <w:rPr>
          <w:rFonts w:ascii="Times New Roman" w:hAnsi="Times New Roman"/>
          <w:color w:val="000000"/>
          <w:sz w:val="28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>
        <w:rPr>
          <w:rFonts w:ascii="Times New Roman" w:hAnsi="Times New Roman"/>
          <w:color w:val="000000"/>
          <w:sz w:val="28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</w:t>
      </w:r>
      <w:r>
        <w:rPr>
          <w:rFonts w:ascii="Times New Roman" w:hAnsi="Times New Roman"/>
          <w:color w:val="000000"/>
          <w:sz w:val="28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>
        <w:rPr>
          <w:rFonts w:ascii="Times New Roman" w:hAnsi="Times New Roman"/>
          <w:color w:val="000000"/>
          <w:sz w:val="28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>
        <w:rPr>
          <w:rFonts w:ascii="Times New Roman" w:hAnsi="Times New Roman"/>
          <w:color w:val="000000"/>
          <w:sz w:val="28"/>
        </w:rPr>
        <w:t>воздействия на организм человека;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рельефно-точеч</w:t>
      </w:r>
      <w:r>
        <w:rPr>
          <w:rFonts w:ascii="Times New Roman" w:hAnsi="Times New Roman"/>
          <w:color w:val="000000"/>
          <w:sz w:val="28"/>
        </w:rPr>
        <w:t>ную систему обозначений Л. Брайля для записи химических формул.</w:t>
      </w:r>
    </w:p>
    <w:p w:rsidR="0047501A" w:rsidRDefault="0047501A">
      <w:pPr>
        <w:spacing w:after="0" w:line="264" w:lineRule="auto"/>
        <w:ind w:left="120"/>
        <w:jc w:val="both"/>
      </w:pPr>
    </w:p>
    <w:p w:rsidR="0047501A" w:rsidRDefault="00406B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501A" w:rsidRDefault="0047501A">
      <w:pPr>
        <w:spacing w:after="0" w:line="264" w:lineRule="auto"/>
        <w:ind w:left="120"/>
        <w:jc w:val="both"/>
      </w:pP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курса «Общая и неорганическая химия» отражают: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представлений: о химической составляющей естественно-научной картины мира, роли химии </w:t>
      </w:r>
      <w:r>
        <w:rPr>
          <w:rFonts w:ascii="Times New Roman" w:hAnsi="Times New Roman"/>
          <w:color w:val="000000"/>
          <w:sz w:val="28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химических знан</w:t>
      </w:r>
      <w:r>
        <w:rPr>
          <w:rFonts w:ascii="Times New Roman" w:hAnsi="Times New Roman"/>
          <w:color w:val="000000"/>
          <w:sz w:val="28"/>
        </w:rPr>
        <w:t>ий, которая включает: основополагающие понятия (химический элемент, атом, изотоп, s-, p-, d-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>
        <w:rPr>
          <w:rFonts w:ascii="Times New Roman" w:hAnsi="Times New Roman"/>
          <w:color w:val="000000"/>
          <w:sz w:val="28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>
        <w:rPr>
          <w:rFonts w:ascii="Times New Roman" w:hAnsi="Times New Roman"/>
          <w:color w:val="000000"/>
          <w:sz w:val="28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>
        <w:rPr>
          <w:rFonts w:ascii="Times New Roman" w:hAnsi="Times New Roman"/>
          <w:color w:val="000000"/>
          <w:sz w:val="28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умений выявлять характерные призн</w:t>
      </w:r>
      <w:r>
        <w:rPr>
          <w:rFonts w:ascii="Times New Roman" w:hAnsi="Times New Roman"/>
          <w:color w:val="000000"/>
          <w:sz w:val="28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>
        <w:rPr>
          <w:rFonts w:ascii="Times New Roman" w:hAnsi="Times New Roman"/>
          <w:color w:val="000000"/>
          <w:sz w:val="28"/>
        </w:rPr>
        <w:t>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определять валентность и степень о</w:t>
      </w:r>
      <w:r>
        <w:rPr>
          <w:rFonts w:ascii="Times New Roman" w:hAnsi="Times New Roman"/>
          <w:color w:val="000000"/>
          <w:sz w:val="28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>
        <w:rPr>
          <w:rFonts w:ascii="Times New Roman" w:hAnsi="Times New Roman"/>
          <w:color w:val="000000"/>
          <w:sz w:val="28"/>
        </w:rPr>
        <w:t>реды в водных растворах неорганических соединений;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>
        <w:rPr>
          <w:rFonts w:ascii="Times New Roman" w:hAnsi="Times New Roman"/>
          <w:color w:val="000000"/>
          <w:sz w:val="28"/>
        </w:rPr>
        <w:t>ерные гидроксиды, соли);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характеризовать электронное строение атомов</w:t>
      </w:r>
      <w:r>
        <w:rPr>
          <w:rFonts w:ascii="Times New Roman" w:hAnsi="Times New Roman"/>
          <w:color w:val="000000"/>
          <w:sz w:val="28"/>
        </w:rPr>
        <w:t xml:space="preserve"> химических элементов 1–4 периодов Периодической системы химических элементов Д. И. Менделеева, используя понятия «s-, p-, d-электронные орбитали», «энергетические уровни», объяснять закономерности изменения свойств химических элементов и их соединений по </w:t>
      </w:r>
      <w:r>
        <w:rPr>
          <w:rFonts w:ascii="Times New Roman" w:hAnsi="Times New Roman"/>
          <w:color w:val="000000"/>
          <w:sz w:val="28"/>
        </w:rPr>
        <w:t>периодам и группам Периодической системы химических элементов Д. И. Менделеева;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>
        <w:rPr>
          <w:rFonts w:ascii="Times New Roman" w:hAnsi="Times New Roman"/>
          <w:color w:val="000000"/>
          <w:sz w:val="28"/>
        </w:rPr>
        <w:t>ганическими веществами с помощью уравнений соответствующих химических реакций;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>
        <w:rPr>
          <w:rFonts w:ascii="Times New Roman" w:hAnsi="Times New Roman"/>
          <w:color w:val="000000"/>
          <w:sz w:val="28"/>
        </w:rPr>
        <w:t>элементов, обратимости реакции, участию катализатора);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сформированность </w:t>
      </w:r>
      <w:r>
        <w:rPr>
          <w:rFonts w:ascii="Times New Roman" w:hAnsi="Times New Roman"/>
          <w:color w:val="000000"/>
          <w:sz w:val="28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раскрывать сущность окислительно-восстановител</w:t>
      </w:r>
      <w:r>
        <w:rPr>
          <w:rFonts w:ascii="Times New Roman" w:hAnsi="Times New Roman"/>
          <w:color w:val="000000"/>
          <w:sz w:val="28"/>
        </w:rPr>
        <w:t>ьных реакций посредством составления электронного баланса этих реакций;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>
        <w:rPr>
          <w:rFonts w:ascii="Times New Roman" w:hAnsi="Times New Roman"/>
          <w:color w:val="000000"/>
          <w:sz w:val="28"/>
        </w:rPr>
        <w:t xml:space="preserve"> Ле Шателье);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>
        <w:rPr>
          <w:rFonts w:ascii="Times New Roman" w:hAnsi="Times New Roman"/>
          <w:color w:val="000000"/>
          <w:sz w:val="28"/>
        </w:rPr>
        <w:t>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>
        <w:rPr>
          <w:rFonts w:ascii="Times New Roman" w:hAnsi="Times New Roman"/>
          <w:color w:val="000000"/>
          <w:sz w:val="28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>
        <w:rPr>
          <w:rFonts w:ascii="Times New Roman" w:hAnsi="Times New Roman"/>
          <w:color w:val="000000"/>
          <w:sz w:val="28"/>
        </w:rPr>
        <w:t>щения с веществами в соответствии с инструкциями по выполнению лабораторных химических опытов;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>
        <w:rPr>
          <w:rFonts w:ascii="Times New Roman" w:hAnsi="Times New Roman"/>
          <w:color w:val="000000"/>
          <w:sz w:val="28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>
        <w:rPr>
          <w:rFonts w:ascii="Times New Roman" w:hAnsi="Times New Roman"/>
          <w:color w:val="000000"/>
          <w:sz w:val="28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>
        <w:rPr>
          <w:rFonts w:ascii="Times New Roman" w:hAnsi="Times New Roman"/>
          <w:color w:val="000000"/>
          <w:sz w:val="28"/>
        </w:rPr>
        <w:t>результатов;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умений соблюдать правила экологически целесообразного поведения в быт</w:t>
      </w:r>
      <w:r>
        <w:rPr>
          <w:rFonts w:ascii="Times New Roman" w:hAnsi="Times New Roman"/>
          <w:color w:val="000000"/>
          <w:sz w:val="28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>
        <w:rPr>
          <w:rFonts w:ascii="Times New Roman" w:hAnsi="Times New Roman"/>
          <w:color w:val="000000"/>
          <w:sz w:val="28"/>
        </w:rPr>
        <w:t>редного воздействия на организм человека;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47501A" w:rsidRDefault="00406B2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слепых и слабовидящих обучающихся: умение использовать рельеф</w:t>
      </w:r>
      <w:r>
        <w:rPr>
          <w:rFonts w:ascii="Times New Roman" w:hAnsi="Times New Roman"/>
          <w:color w:val="000000"/>
          <w:sz w:val="28"/>
        </w:rPr>
        <w:t>но-точечную систему обозначений Л. Брайля для записи химических формул.</w:t>
      </w:r>
    </w:p>
    <w:p w:rsidR="0047501A" w:rsidRDefault="0047501A">
      <w:pPr>
        <w:sectPr w:rsidR="0047501A">
          <w:pgSz w:w="11906" w:h="16383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after="0"/>
        <w:ind w:left="120"/>
      </w:pPr>
      <w:bookmarkStart w:id="6" w:name="block-10099098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7501A" w:rsidRDefault="00406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7501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</w:tbl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7501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4750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</w:tbl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after="0"/>
        <w:ind w:left="120"/>
      </w:pPr>
      <w:bookmarkStart w:id="7" w:name="block-10099098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501A" w:rsidRDefault="00406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47501A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строения органических соединений А. М. Бутлерова, её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Метан и этан — простейшие представители </w:t>
            </w:r>
            <w:r>
              <w:rPr>
                <w:rFonts w:ascii="Times New Roman" w:hAnsi="Times New Roman"/>
                <w:color w:val="000000"/>
                <w:sz w:val="24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Алкадиены. Бутадиен-1,3 и метилбутадиен-1,3.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Алкины: состав и особенности строения, гомологический ряд. Ацетилен — простейший представитель алкинов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Арены: бензол и толуол.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метанол и этанол. Водородная связь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Многоатомные </w:t>
            </w:r>
            <w:r>
              <w:rPr>
                <w:rFonts w:ascii="Times New Roman" w:hAnsi="Times New Roman"/>
                <w:color w:val="000000"/>
                <w:sz w:val="24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2. «Свойства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эфиры как производные карбоновых кислот. Гидролиз сложных эфиров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Крахмал и </w:t>
            </w:r>
            <w:r>
              <w:rPr>
                <w:rFonts w:ascii="Times New Roman" w:hAnsi="Times New Roman"/>
                <w:color w:val="000000"/>
                <w:sz w:val="24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азотсодержащих органических соединений / Всероссийская проверочная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соединения, их биологическое значение. Пептиды. Белки как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 соединения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химии высокомолекулярных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синтеза высокомолекулярных соединений. Пластмассы, каучуки, волокна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</w:tbl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47501A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501A" w:rsidRDefault="004750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501A" w:rsidRDefault="0047501A"/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связь, её виды; механизмы образования ковалентной связи. Водородная связь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1. </w:t>
            </w:r>
            <w:r>
              <w:rPr>
                <w:rFonts w:ascii="Times New Roman" w:hAnsi="Times New Roman"/>
                <w:color w:val="000000"/>
                <w:sz w:val="24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Понятие о водородном показателе (pH) раствора. Реакции ионного обмена. Гидролиз органических и неорганических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Металлы, их положение в Периодической системе химических элементов Д. И.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 и особенности строения атомов. Общие физические свойства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алюминий) и 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Неметаллы, их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«Металлы»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47501A" w:rsidRDefault="0047501A">
            <w:pPr>
              <w:spacing w:after="0"/>
              <w:ind w:left="135"/>
            </w:pPr>
          </w:p>
        </w:tc>
      </w:tr>
      <w:tr w:rsidR="00475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501A" w:rsidRDefault="0047501A"/>
        </w:tc>
      </w:tr>
    </w:tbl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7501A">
      <w:pPr>
        <w:sectPr w:rsidR="004750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before="199" w:after="199"/>
        <w:ind w:left="120"/>
      </w:pPr>
      <w:bookmarkStart w:id="8" w:name="block-10099098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7501A" w:rsidRDefault="00406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>
              <w:rPr>
                <w:rFonts w:ascii="Times New Roman" w:hAnsi="Times New Roman"/>
                <w:color w:val="000000"/>
                <w:sz w:val="24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химич</w:t>
            </w:r>
            <w:r>
              <w:rPr>
                <w:rFonts w:ascii="Times New Roman" w:hAnsi="Times New Roman"/>
                <w:color w:val="000000"/>
                <w:sz w:val="24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веществ A.M.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</w:t>
            </w:r>
            <w:r>
              <w:rPr>
                <w:rFonts w:ascii="Times New Roman" w:hAnsi="Times New Roman"/>
                <w:color w:val="000000"/>
                <w:sz w:val="24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использовать химическую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систематической номенклатуре (IUPAC) 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применять: положения теории строения органических веществ А.М. Бутлерова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приводить тривиальные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>
              <w:rPr>
                <w:rFonts w:ascii="Times New Roman" w:hAnsi="Times New Roman"/>
                <w:color w:val="000000"/>
                <w:sz w:val="24"/>
              </w:rPr>
              <w:t>в переработки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>
              <w:rPr>
                <w:rFonts w:ascii="Times New Roman" w:hAnsi="Times New Roman"/>
                <w:color w:val="000000"/>
                <w:sz w:val="24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4750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47501A" w:rsidRDefault="0047501A">
      <w:pPr>
        <w:spacing w:after="0"/>
        <w:ind w:left="120"/>
      </w:pPr>
    </w:p>
    <w:p w:rsidR="0047501A" w:rsidRDefault="00406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501A" w:rsidRDefault="0047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</w:t>
            </w:r>
            <w:r>
              <w:rPr>
                <w:rFonts w:ascii="Times New Roman" w:hAnsi="Times New Roman"/>
                <w:color w:val="000000"/>
                <w:sz w:val="24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других естественнонаучных предметов 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определять валентность и степень окисления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оп</w:t>
            </w:r>
            <w:r>
              <w:rPr>
                <w:rFonts w:ascii="Times New Roman" w:hAnsi="Times New Roman"/>
                <w:color w:val="000000"/>
                <w:sz w:val="24"/>
              </w:rPr>
              <w:t>ределять характер среды в водных растворах неорганических соединений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окисления элеме</w:t>
            </w:r>
            <w:r>
              <w:rPr>
                <w:rFonts w:ascii="Times New Roman" w:hAnsi="Times New Roman"/>
                <w:color w:val="000000"/>
                <w:sz w:val="24"/>
              </w:rPr>
              <w:t>нтов, обратимости реакции, участию катализатора)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сущность </w:t>
            </w: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объяснять характер смещения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химического равновесия в зависимости от внешнего воздействия (принцип Ле Шателье)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>и прогностическую функции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орбитали», </w:t>
            </w:r>
            <w:r>
              <w:rPr>
                <w:rFonts w:ascii="Times New Roman" w:hAnsi="Times New Roman"/>
                <w:color w:val="000000"/>
                <w:sz w:val="24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устанавливать принадлежность неорганич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еских веществ по их составу к определённому классу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использовать химическую символику для составления формул в</w:t>
            </w:r>
            <w:r>
              <w:rPr>
                <w:rFonts w:ascii="Times New Roman" w:hAnsi="Times New Roman"/>
                <w:color w:val="000000"/>
                <w:sz w:val="24"/>
              </w:rPr>
              <w:t>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соблюдать правила пользования химической посудой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характеризовать химические процессы, лежащие в основе промышленного получения серной </w:t>
            </w:r>
            <w:r>
              <w:rPr>
                <w:rFonts w:ascii="Times New Roman" w:hAnsi="Times New Roman"/>
                <w:color w:val="000000"/>
                <w:sz w:val="24"/>
              </w:rPr>
              <w:t>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химической составляющей естественнонаучной картины мира,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роли химии в познании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соблюдать правила экологически целесообразного поведения в быту и трудовой деятельно</w:t>
            </w:r>
            <w:r>
              <w:rPr>
                <w:rFonts w:ascii="Times New Roman" w:hAnsi="Times New Roman"/>
                <w:color w:val="000000"/>
                <w:sz w:val="24"/>
              </w:rPr>
              <w:t>сти в целях сохранения своего здоровья и окружающей природной среды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на организм человека</w:t>
            </w:r>
          </w:p>
        </w:tc>
      </w:tr>
      <w:tr w:rsidR="0047501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>
              <w:rPr>
                <w:rFonts w:ascii="Times New Roman" w:hAnsi="Times New Roman"/>
                <w:color w:val="000000"/>
                <w:sz w:val="24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47501A" w:rsidRDefault="0047501A">
      <w:pPr>
        <w:sectPr w:rsidR="0047501A">
          <w:pgSz w:w="11906" w:h="16383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before="199" w:after="199"/>
        <w:ind w:left="120"/>
      </w:pPr>
      <w:bookmarkStart w:id="9" w:name="block-10099098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501A" w:rsidRDefault="0047501A">
      <w:pPr>
        <w:spacing w:before="199" w:after="199"/>
        <w:ind w:left="120"/>
      </w:pPr>
    </w:p>
    <w:p w:rsidR="0047501A" w:rsidRDefault="00406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7501A" w:rsidRDefault="0047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Структурные формулы ор</w:t>
            </w:r>
            <w:r>
              <w:rPr>
                <w:rFonts w:ascii="Times New Roman" w:hAnsi="Times New Roman"/>
                <w:color w:val="000000"/>
                <w:sz w:val="24"/>
              </w:rPr>
              <w:t>ганических веществ. Гомология, изомерия. Химическая связь в органических соединениях – одинарные и кратные связи. Представление о классификации органических веществ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органических соединений (систематическая) и тривиальные названия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х представителей классов органических веществ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и применение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</w:t>
            </w:r>
            <w:r>
              <w:rPr>
                <w:rFonts w:ascii="Times New Roman" w:hAnsi="Times New Roman"/>
                <w:color w:val="000000"/>
                <w:sz w:val="24"/>
              </w:rPr>
              <w:t>именение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Алкины: состав и особенности строения, гомологический ряд. Ацетилен – простейший 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Арены. Бензол: состав, строение, физические и химические свойства (реакции галогенирования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источники углеводородов. Природный газ и попутные нефтяные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>
              <w:rPr>
                <w:rFonts w:ascii="Times New Roman" w:hAnsi="Times New Roman"/>
                <w:color w:val="000000"/>
                <w:sz w:val="24"/>
              </w:rPr>
              <w:t>ыту. Каменный уголь и продукты его переработки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</w:t>
            </w:r>
            <w:r>
              <w:rPr>
                <w:rFonts w:ascii="Times New Roman" w:hAnsi="Times New Roman"/>
                <w:color w:val="000000"/>
                <w:sz w:val="24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>
              <w:rPr>
                <w:rFonts w:ascii="Times New Roman" w:hAnsi="Times New Roman"/>
                <w:color w:val="000000"/>
                <w:sz w:val="24"/>
              </w:rPr>
              <w:t>ногоатомные спирты). Действие на организм человека. Применение глицерина и этиленгликоля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кетоны. Формальдегид, ацетальдегид: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>
              <w:rPr>
                <w:rFonts w:ascii="Times New Roman" w:hAnsi="Times New Roman"/>
                <w:color w:val="000000"/>
                <w:sz w:val="24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как производные карбоновых кислот. Г</w:t>
            </w:r>
            <w:r>
              <w:rPr>
                <w:rFonts w:ascii="Times New Roman" w:hAnsi="Times New Roman"/>
                <w:color w:val="000000"/>
                <w:sz w:val="24"/>
              </w:rPr>
              <w:t>идролиз сложных эфиров. Жиры. Гидролиз жиров. Применение жиров. Биологическая роль жиров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>
              <w:rPr>
                <w:rFonts w:ascii="Times New Roman" w:hAnsi="Times New Roman"/>
                <w:color w:val="000000"/>
                <w:sz w:val="24"/>
              </w:rPr>
              <w:t>ные полимеры. Строение крахмала и целлюлозы. Физические и химические свойства крахмала (гидролиз, качественная реакция с иодом)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как амфотерные органические соединения. Физические и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аминокислот (на примере глицина). 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 реакции на белки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 и поликонденсация</w:t>
            </w:r>
          </w:p>
        </w:tc>
      </w:tr>
      <w:tr w:rsidR="004750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:rsidR="0047501A" w:rsidRDefault="0047501A">
      <w:pPr>
        <w:spacing w:after="0"/>
        <w:ind w:left="120"/>
      </w:pPr>
    </w:p>
    <w:p w:rsidR="0047501A" w:rsidRDefault="00406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7501A" w:rsidRDefault="004750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элементы. Особенности распределения электронов по </w:t>
            </w:r>
            <w:r>
              <w:rPr>
                <w:rFonts w:ascii="Times New Roman" w:hAnsi="Times New Roman"/>
                <w:color w:val="000000"/>
                <w:sz w:val="24"/>
              </w:rPr>
              <w:t>орбиталям в атомах элементов первых четырёх периодов. Электронная конфигурация атомов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>
              <w:rPr>
                <w:rFonts w:ascii="Times New Roman" w:hAnsi="Times New Roman"/>
                <w:color w:val="000000"/>
                <w:sz w:val="24"/>
              </w:rPr>
              <w:t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Химическая связь. В</w:t>
            </w:r>
            <w:r>
              <w:rPr>
                <w:rFonts w:ascii="Times New Roman" w:hAnsi="Times New Roman"/>
                <w:color w:val="000000"/>
                <w:sz w:val="24"/>
              </w:rPr>
              <w:t>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окисления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Истинные и коллоидные растворы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>
              <w:rPr>
                <w:rFonts w:ascii="Times New Roman" w:hAnsi="Times New Roman"/>
                <w:color w:val="000000"/>
                <w:sz w:val="24"/>
              </w:rPr>
              <w:t>ранения и превращения энергии при химических реакциях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Электролитическая диссоциация. Сильные и слабые электролиты. Среда водных растворов веществ: кислая, нейтральная, щелочная. Реакции ионного обмена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Неметаллы. Положение неметаллов в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азота, фосфора, углерода и кремния) и их соединений (оксидов, кислородсодержащих кислот, водородных соединений). Применение важнейших неметаллов и их соединений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Положение металлов в Периодической системе химических элементов Д.И. Менделеева.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металлов (натрий, калий, кальций, магний, алюминий, цинк, хром, же</w:t>
            </w:r>
            <w:r>
              <w:rPr>
                <w:rFonts w:ascii="Times New Roman" w:hAnsi="Times New Roman"/>
                <w:color w:val="000000"/>
                <w:sz w:val="24"/>
              </w:rPr>
              <w:t>лезо, медь) и их соединений. Общие способы получения металлов. Применение металлов в быту и технике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экологической,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энергетической и пищевой безопасности, развитии медицины. Понятие о научных методах познания веществ и химических реакций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об общих научных принципах промышленного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важнейших веществ. Человек в мире веществ и материалов: важнейши</w:t>
            </w:r>
            <w:r>
              <w:rPr>
                <w:rFonts w:ascii="Times New Roman" w:hAnsi="Times New Roman"/>
                <w:color w:val="000000"/>
                <w:sz w:val="24"/>
              </w:rPr>
              <w:t>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4750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47501A" w:rsidRDefault="00406B2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человека: правила использования лекарственных препаратов, правила безопасног</w:t>
            </w:r>
            <w:r>
              <w:rPr>
                <w:rFonts w:ascii="Times New Roman" w:hAnsi="Times New Roman"/>
                <w:color w:val="000000"/>
                <w:sz w:val="24"/>
              </w:rPr>
              <w:t>о использования препаратов бытовой химии в повседневной жизни</w:t>
            </w:r>
          </w:p>
        </w:tc>
      </w:tr>
    </w:tbl>
    <w:p w:rsidR="0047501A" w:rsidRDefault="0047501A">
      <w:pPr>
        <w:sectPr w:rsidR="0047501A">
          <w:pgSz w:w="11906" w:h="16383"/>
          <w:pgMar w:top="1134" w:right="850" w:bottom="1134" w:left="1701" w:header="720" w:footer="720" w:gutter="0"/>
          <w:cols w:space="720"/>
        </w:sectPr>
      </w:pPr>
    </w:p>
    <w:p w:rsidR="0047501A" w:rsidRDefault="00406B27">
      <w:pPr>
        <w:spacing w:after="0"/>
        <w:ind w:left="120"/>
      </w:pPr>
      <w:bookmarkStart w:id="10" w:name="block-10099098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7501A" w:rsidRDefault="00406B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501A" w:rsidRDefault="0047501A">
      <w:pPr>
        <w:spacing w:after="0" w:line="480" w:lineRule="auto"/>
        <w:ind w:left="120"/>
      </w:pPr>
    </w:p>
    <w:p w:rsidR="0047501A" w:rsidRDefault="0047501A">
      <w:pPr>
        <w:spacing w:after="0" w:line="480" w:lineRule="auto"/>
        <w:ind w:left="120"/>
      </w:pPr>
    </w:p>
    <w:p w:rsidR="0047501A" w:rsidRDefault="0047501A">
      <w:pPr>
        <w:spacing w:after="0"/>
        <w:ind w:left="120"/>
      </w:pPr>
    </w:p>
    <w:p w:rsidR="0047501A" w:rsidRDefault="00406B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7501A" w:rsidRDefault="0047501A">
      <w:pPr>
        <w:spacing w:after="0" w:line="480" w:lineRule="auto"/>
        <w:ind w:left="120"/>
      </w:pPr>
    </w:p>
    <w:p w:rsidR="0047501A" w:rsidRDefault="0047501A">
      <w:pPr>
        <w:spacing w:after="0"/>
        <w:ind w:left="120"/>
      </w:pPr>
    </w:p>
    <w:p w:rsidR="0047501A" w:rsidRDefault="00406B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47501A" w:rsidRDefault="0047501A">
      <w:pPr>
        <w:spacing w:after="0" w:line="480" w:lineRule="auto"/>
        <w:ind w:left="120"/>
      </w:pPr>
    </w:p>
    <w:p w:rsidR="0047501A" w:rsidRDefault="0047501A">
      <w:pPr>
        <w:sectPr w:rsidR="0047501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406B27" w:rsidRDefault="00406B27"/>
    <w:sectPr w:rsidR="00406B2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27EEB"/>
    <w:multiLevelType w:val="multilevel"/>
    <w:tmpl w:val="A45246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501A"/>
    <w:rsid w:val="00406B27"/>
    <w:rsid w:val="0047501A"/>
    <w:rsid w:val="008C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CFDE7-4491-42CE-979F-AAEB807E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11739</Words>
  <Characters>66914</Characters>
  <Application>Microsoft Office Word</Application>
  <DocSecurity>0</DocSecurity>
  <Lines>557</Lines>
  <Paragraphs>156</Paragraphs>
  <ScaleCrop>false</ScaleCrop>
  <Company/>
  <LinksUpToDate>false</LinksUpToDate>
  <CharactersWithSpaces>78497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2026-10-29T14:36:00Z</dcterms:created>
  <dcterms:modified xsi:type="dcterms:W3CDTF">2026-10-29T14:36:00Z</dcterms:modified>
</cp:coreProperties>
</file>