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E5853" w:rsidRPr="00EB636D" w:rsidRDefault="00EE5853">
      <w:pPr>
        <w:spacing w:after="0" w:line="408" w:lineRule="auto"/>
        <w:ind w:left="120"/>
        <w:jc w:val="center"/>
        <w:rPr>
          <w:lang w:val="ru-RU"/>
        </w:rPr>
      </w:pPr>
    </w:p>
    <w:p w:rsidR="00EE5853" w:rsidRPr="00EB636D" w:rsidRDefault="00EE5853">
      <w:pPr>
        <w:spacing w:after="0" w:line="408" w:lineRule="auto"/>
        <w:ind w:left="120"/>
        <w:jc w:val="center"/>
        <w:rPr>
          <w:lang w:val="ru-RU"/>
        </w:rPr>
      </w:pPr>
    </w:p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EB636D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EB636D" w:rsidTr="00EB636D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EB636D">
                    <w:tc>
                      <w:tcPr>
                        <w:tcW w:w="3114" w:type="dxa"/>
                      </w:tcPr>
                      <w:p w:rsidR="00EB636D" w:rsidRDefault="00EB636D" w:rsidP="00EB636D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EB636D" w:rsidRDefault="00EB636D" w:rsidP="00EB636D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EB636D" w:rsidRDefault="00EB636D" w:rsidP="00EB636D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EB636D" w:rsidRDefault="00EB636D" w:rsidP="00EB636D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EB636D" w:rsidRDefault="00EB636D" w:rsidP="00EB63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EB636D" w:rsidRDefault="00EB636D" w:rsidP="00EB636D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EB636D" w:rsidRDefault="00EB636D" w:rsidP="00EB63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B636D" w:rsidRDefault="00EB636D" w:rsidP="00EB63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B636D" w:rsidRDefault="00EB636D" w:rsidP="00EB63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EB636D" w:rsidRDefault="00EB636D" w:rsidP="00EB636D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EB636D" w:rsidRDefault="00EB636D" w:rsidP="00EB636D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EB636D" w:rsidRDefault="00EB636D" w:rsidP="00EB636D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4130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4130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4130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12230623)</w:t>
      </w: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Базовый уровень»</w:t>
      </w:r>
    </w:p>
    <w:p w:rsidR="00EE5853" w:rsidRPr="00EB636D" w:rsidRDefault="00413037">
      <w:pPr>
        <w:spacing w:after="0" w:line="408" w:lineRule="auto"/>
        <w:ind w:left="120"/>
        <w:jc w:val="center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jc w:val="center"/>
        <w:rPr>
          <w:lang w:val="ru-RU"/>
        </w:rPr>
      </w:pPr>
    </w:p>
    <w:p w:rsidR="00EE5853" w:rsidRPr="00EB636D" w:rsidRDefault="00EE5853">
      <w:pPr>
        <w:spacing w:after="0"/>
        <w:ind w:left="120"/>
        <w:rPr>
          <w:lang w:val="ru-RU"/>
        </w:rPr>
      </w:pPr>
    </w:p>
    <w:p w:rsidR="00EE5853" w:rsidRPr="00EB636D" w:rsidRDefault="00EE5853">
      <w:pPr>
        <w:rPr>
          <w:lang w:val="ru-RU"/>
        </w:rPr>
        <w:sectPr w:rsidR="00EE5853" w:rsidRPr="00EB636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596286"/>
    </w:p>
    <w:p w:rsidR="00EE5853" w:rsidRPr="00EB636D" w:rsidRDefault="00413037">
      <w:pPr>
        <w:spacing w:after="0" w:line="264" w:lineRule="auto"/>
        <w:ind w:left="120"/>
        <w:jc w:val="both"/>
        <w:rPr>
          <w:lang w:val="ru-RU"/>
        </w:rPr>
      </w:pPr>
      <w:bookmarkStart w:id="2" w:name="block-102596292"/>
      <w:bookmarkEnd w:id="1"/>
      <w:r w:rsidRPr="00EB636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E5853" w:rsidRPr="00EB636D" w:rsidRDefault="00EE5853">
      <w:pPr>
        <w:spacing w:after="0" w:line="264" w:lineRule="auto"/>
        <w:ind w:left="120"/>
        <w:jc w:val="both"/>
        <w:rPr>
          <w:lang w:val="ru-RU"/>
        </w:rPr>
      </w:pP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</w:t>
      </w:r>
      <w:r w:rsidRPr="00EB636D">
        <w:rPr>
          <w:rFonts w:ascii="Times New Roman" w:hAnsi="Times New Roman"/>
          <w:color w:val="000000"/>
          <w:sz w:val="28"/>
          <w:lang w:val="ru-RU"/>
        </w:rPr>
        <w:t>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положения о специфике биологии, её значении в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</w:t>
      </w:r>
      <w:r w:rsidRPr="00EB636D">
        <w:rPr>
          <w:rFonts w:ascii="Times New Roman" w:hAnsi="Times New Roman"/>
          <w:color w:val="000000"/>
          <w:sz w:val="28"/>
          <w:lang w:val="ru-RU"/>
        </w:rPr>
        <w:t>представление о целях, об общей стратегии обучения, воспитания 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изучения учебного материала с учётом межпредметных и внутрипредметных связей, логики образовательного процесса, возрастных особенностей обучающихся.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</w:t>
      </w:r>
      <w:r w:rsidRPr="00EB636D">
        <w:rPr>
          <w:rFonts w:ascii="Times New Roman" w:hAnsi="Times New Roman"/>
          <w:color w:val="000000"/>
          <w:sz w:val="28"/>
          <w:lang w:val="ru-RU"/>
        </w:rPr>
        <w:t>и в изучении биологии, благодаря чему в ней просматривается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</w:t>
      </w:r>
      <w:r w:rsidRPr="00EB636D">
        <w:rPr>
          <w:rFonts w:ascii="Times New Roman" w:hAnsi="Times New Roman"/>
          <w:color w:val="000000"/>
          <w:sz w:val="28"/>
          <w:lang w:val="ru-RU"/>
        </w:rPr>
        <w:t>режным отношением к окружающей природной среде. 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лиза влияния хозяйственной деятельности человека на состояние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</w:t>
      </w:r>
      <w:r w:rsidRPr="00EB636D">
        <w:rPr>
          <w:rFonts w:ascii="Times New Roman" w:hAnsi="Times New Roman"/>
          <w:color w:val="000000"/>
          <w:sz w:val="28"/>
          <w:lang w:val="ru-RU"/>
        </w:rPr>
        <w:t>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</w:t>
      </w:r>
      <w:r w:rsidRPr="00EB636D">
        <w:rPr>
          <w:rFonts w:ascii="Times New Roman" w:hAnsi="Times New Roman"/>
          <w:color w:val="000000"/>
          <w:sz w:val="28"/>
          <w:lang w:val="ru-RU"/>
        </w:rPr>
        <w:t>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</w:t>
      </w:r>
      <w:r w:rsidRPr="00EB636D">
        <w:rPr>
          <w:rFonts w:ascii="Times New Roman" w:hAnsi="Times New Roman"/>
          <w:color w:val="000000"/>
          <w:sz w:val="28"/>
          <w:lang w:val="ru-RU"/>
        </w:rPr>
        <w:t>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</w:t>
      </w:r>
      <w:r w:rsidRPr="00EB636D">
        <w:rPr>
          <w:rFonts w:ascii="Times New Roman" w:hAnsi="Times New Roman"/>
          <w:color w:val="000000"/>
          <w:sz w:val="28"/>
          <w:lang w:val="ru-RU"/>
        </w:rPr>
        <w:t>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</w:t>
      </w:r>
      <w:r w:rsidRPr="00EB636D">
        <w:rPr>
          <w:rFonts w:ascii="Times New Roman" w:hAnsi="Times New Roman"/>
          <w:color w:val="000000"/>
          <w:sz w:val="28"/>
          <w:lang w:val="ru-RU"/>
        </w:rPr>
        <w:t>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предмета «Биология» на базовом уровне осуществлён с позиций культуросообразного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</w:t>
      </w:r>
      <w:r w:rsidRPr="00EB636D">
        <w:rPr>
          <w:rFonts w:ascii="Times New Roman" w:hAnsi="Times New Roman"/>
          <w:color w:val="000000"/>
          <w:sz w:val="28"/>
          <w:lang w:val="ru-RU"/>
        </w:rPr>
        <w:t>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</w:t>
      </w:r>
      <w:r w:rsidRPr="00EB636D">
        <w:rPr>
          <w:rFonts w:ascii="Times New Roman" w:hAnsi="Times New Roman"/>
          <w:color w:val="000000"/>
          <w:sz w:val="28"/>
          <w:lang w:val="ru-RU"/>
        </w:rPr>
        <w:t>тных ориентациях личности, способствующих гуманизации биологического образования.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</w:t>
      </w:r>
      <w:r w:rsidRPr="00EB636D">
        <w:rPr>
          <w:rFonts w:ascii="Times New Roman" w:hAnsi="Times New Roman"/>
          <w:color w:val="000000"/>
          <w:sz w:val="28"/>
          <w:lang w:val="ru-RU"/>
        </w:rPr>
        <w:t>», «Система и многообразие органического мира», «Эволюция живой природы», «Экосистемы и присущие им закономерности».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</w:t>
      </w:r>
      <w:r w:rsidRPr="00EB636D">
        <w:rPr>
          <w:rFonts w:ascii="Times New Roman" w:hAnsi="Times New Roman"/>
          <w:color w:val="000000"/>
          <w:sz w:val="28"/>
          <w:lang w:val="ru-RU"/>
        </w:rPr>
        <w:t>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</w:t>
      </w:r>
      <w:r w:rsidRPr="00EB636D">
        <w:rPr>
          <w:rFonts w:ascii="Times New Roman" w:hAnsi="Times New Roman"/>
          <w:color w:val="000000"/>
          <w:sz w:val="28"/>
          <w:lang w:val="ru-RU"/>
        </w:rPr>
        <w:t>ением следующих задач: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</w:t>
      </w:r>
      <w:r w:rsidRPr="00EB636D">
        <w:rPr>
          <w:rFonts w:ascii="Times New Roman" w:hAnsi="Times New Roman"/>
          <w:color w:val="000000"/>
          <w:sz w:val="28"/>
          <w:lang w:val="ru-RU"/>
        </w:rPr>
        <w:t>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</w:t>
      </w:r>
      <w:r w:rsidRPr="00EB636D">
        <w:rPr>
          <w:rFonts w:ascii="Times New Roman" w:hAnsi="Times New Roman"/>
          <w:color w:val="000000"/>
          <w:sz w:val="28"/>
          <w:lang w:val="ru-RU"/>
        </w:rPr>
        <w:t>х развития в биологии научных взглядов, идей и подходов к изучению живых систем разного уровня организации;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</w:t>
      </w:r>
      <w:r w:rsidRPr="00EB636D">
        <w:rPr>
          <w:rFonts w:ascii="Times New Roman" w:hAnsi="Times New Roman"/>
          <w:color w:val="000000"/>
          <w:sz w:val="28"/>
          <w:lang w:val="ru-RU"/>
        </w:rPr>
        <w:t>а основании знаний и опыта, полученных при изучении биологии;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воспитание у</w:t>
      </w:r>
      <w:r w:rsidRPr="00EB636D">
        <w:rPr>
          <w:rFonts w:ascii="Times New Roman" w:hAnsi="Times New Roman"/>
          <w:color w:val="000000"/>
          <w:sz w:val="28"/>
          <w:lang w:val="ru-RU"/>
        </w:rPr>
        <w:t>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</w:t>
      </w:r>
      <w:r w:rsidRPr="00EB636D">
        <w:rPr>
          <w:rFonts w:ascii="Times New Roman" w:hAnsi="Times New Roman"/>
          <w:color w:val="000000"/>
          <w:sz w:val="28"/>
          <w:lang w:val="ru-RU"/>
        </w:rPr>
        <w:t>ля формирования научного мировоззрения;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системе среднего общего образования учебный предмет «Биология», изучаемый на базовом уровне, является обязательным учебным предметом.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</w:t>
      </w:r>
      <w:r w:rsidRPr="00EB636D">
        <w:rPr>
          <w:rFonts w:ascii="Times New Roman" w:hAnsi="Times New Roman"/>
          <w:color w:val="000000"/>
          <w:sz w:val="28"/>
          <w:lang w:val="ru-RU"/>
        </w:rPr>
        <w:t>делю), в 11 классе – 34 часа (1 час в неделю).</w:t>
      </w:r>
    </w:p>
    <w:p w:rsidR="00EE5853" w:rsidRPr="00EB636D" w:rsidRDefault="00EE5853">
      <w:pPr>
        <w:rPr>
          <w:lang w:val="ru-RU"/>
        </w:rPr>
        <w:sectPr w:rsidR="00EE5853" w:rsidRPr="00EB636D">
          <w:pgSz w:w="11906" w:h="16383"/>
          <w:pgMar w:top="1134" w:right="850" w:bottom="1134" w:left="1701" w:header="720" w:footer="720" w:gutter="0"/>
          <w:cols w:space="720"/>
        </w:sectPr>
      </w:pPr>
    </w:p>
    <w:p w:rsidR="00EE5853" w:rsidRPr="00EB636D" w:rsidRDefault="00413037">
      <w:pPr>
        <w:spacing w:after="0" w:line="264" w:lineRule="auto"/>
        <w:ind w:left="120"/>
        <w:jc w:val="both"/>
        <w:rPr>
          <w:lang w:val="ru-RU"/>
        </w:rPr>
      </w:pPr>
      <w:bookmarkStart w:id="3" w:name="block-102596288"/>
      <w:bookmarkEnd w:id="2"/>
      <w:r w:rsidRPr="00EB636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E5853" w:rsidRPr="00EB636D" w:rsidRDefault="00EE5853">
      <w:pPr>
        <w:spacing w:after="0" w:line="264" w:lineRule="auto"/>
        <w:ind w:left="120"/>
        <w:jc w:val="both"/>
        <w:rPr>
          <w:lang w:val="ru-RU"/>
        </w:rPr>
      </w:pPr>
    </w:p>
    <w:p w:rsidR="00EE5853" w:rsidRPr="00EB636D" w:rsidRDefault="00413037">
      <w:pPr>
        <w:spacing w:after="0" w:line="264" w:lineRule="auto"/>
        <w:ind w:left="12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E5853" w:rsidRPr="00EB636D" w:rsidRDefault="00EE5853">
      <w:pPr>
        <w:spacing w:after="0" w:line="264" w:lineRule="auto"/>
        <w:ind w:left="120"/>
        <w:jc w:val="both"/>
        <w:rPr>
          <w:lang w:val="ru-RU"/>
        </w:rPr>
      </w:pP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биологии в формировании современной научной картины мира. Система биологических наук. 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Default="00413037">
      <w:pPr>
        <w:spacing w:after="0" w:line="264" w:lineRule="auto"/>
        <w:ind w:firstLine="600"/>
        <w:jc w:val="both"/>
      </w:pPr>
      <w:r w:rsidRPr="00EB636D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Ч. Дарвин, Г. Мендель, Н. К. Кольцов, Дж.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EB636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B636D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объектов».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2. Живые</w:t>
      </w:r>
      <w:r w:rsidRPr="00EB636D">
        <w:rPr>
          <w:rFonts w:ascii="Times New Roman" w:hAnsi="Times New Roman"/>
          <w:b/>
          <w:color w:val="000000"/>
          <w:sz w:val="28"/>
          <w:lang w:val="ru-RU"/>
        </w:rPr>
        <w:t xml:space="preserve"> системы и их организация.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неорганической природы.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Уровни организации биосистем: молекулярный, клеточный, тканевый, организменный, </w:t>
      </w:r>
      <w:r w:rsidRPr="00EB636D">
        <w:rPr>
          <w:rFonts w:ascii="Times New Roman" w:hAnsi="Times New Roman"/>
          <w:color w:val="000000"/>
          <w:sz w:val="28"/>
          <w:lang w:val="ru-RU"/>
        </w:rPr>
        <w:t>популяционно-видовой, экосистемный (биогеоценотический), биосферный.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жизни», «Уровни организации живой природы».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 Химический с</w:t>
      </w:r>
      <w:r w:rsidRPr="00EB636D">
        <w:rPr>
          <w:rFonts w:ascii="Times New Roman" w:hAnsi="Times New Roman"/>
          <w:color w:val="000000"/>
          <w:sz w:val="28"/>
          <w:lang w:val="ru-RU"/>
        </w:rPr>
        <w:t>остав клетки. Химические элементы: макроэлементы, микроэлементы. Вода и минеральные вещества.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Функции воды и минеральных веществ в клетке. Поддержание осмотического баланса.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</w:t>
      </w:r>
      <w:r w:rsidRPr="00EB636D">
        <w:rPr>
          <w:rFonts w:ascii="Times New Roman" w:hAnsi="Times New Roman"/>
          <w:color w:val="000000"/>
          <w:sz w:val="28"/>
          <w:lang w:val="ru-RU"/>
        </w:rPr>
        <w:t>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Ферменты – биологические катализаторы. Строение фермента: а</w:t>
      </w:r>
      <w:r w:rsidRPr="00EB636D">
        <w:rPr>
          <w:rFonts w:ascii="Times New Roman" w:hAnsi="Times New Roman"/>
          <w:color w:val="000000"/>
          <w:sz w:val="28"/>
          <w:lang w:val="ru-RU"/>
        </w:rPr>
        <w:t>ктивный центр, субстратная специфичность. Коферменты. Витамины. Отличия ферментов от неорганических катализаторов.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гликоген, целлюлоза). Биоло</w:t>
      </w:r>
      <w:r w:rsidRPr="00EB636D">
        <w:rPr>
          <w:rFonts w:ascii="Times New Roman" w:hAnsi="Times New Roman"/>
          <w:color w:val="000000"/>
          <w:sz w:val="28"/>
          <w:lang w:val="ru-RU"/>
        </w:rPr>
        <w:t>гические функции углеводов.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стероиды. Гидрофильно-гидрофобные свойства. Биологические функции липидов. Сравнение углеводов, белков и липидов как источников энергии.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</w:t>
      </w:r>
      <w:r w:rsidRPr="00EB636D">
        <w:rPr>
          <w:rFonts w:ascii="Times New Roman" w:hAnsi="Times New Roman"/>
          <w:color w:val="000000"/>
          <w:sz w:val="28"/>
          <w:lang w:val="ru-RU"/>
        </w:rPr>
        <w:t>клеиновых кислот. Строение и функции ДНК. Строение и функции РНК. Виды РНК. АТФ: строение и функции.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Клетка как целостная живая с</w:t>
      </w:r>
      <w:r w:rsidRPr="00EB636D">
        <w:rPr>
          <w:rFonts w:ascii="Times New Roman" w:hAnsi="Times New Roman"/>
          <w:color w:val="000000"/>
          <w:sz w:val="28"/>
          <w:lang w:val="ru-RU"/>
        </w:rPr>
        <w:t>истема. Общие признаки клеток: замкнутая наружная мембрана, молекулы ДНК как генетический аппарат, система синтеза белка.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стенка бактерий. Строение эук</w:t>
      </w:r>
      <w:r w:rsidRPr="00EB636D">
        <w:rPr>
          <w:rFonts w:ascii="Times New Roman" w:hAnsi="Times New Roman"/>
          <w:color w:val="000000"/>
          <w:sz w:val="28"/>
          <w:lang w:val="ru-RU"/>
        </w:rPr>
        <w:t>ариотической клетки. Основные отличия растительной, животной и грибной клетки.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</w:t>
      </w:r>
      <w:r w:rsidRPr="00EB636D">
        <w:rPr>
          <w:rFonts w:ascii="Times New Roman" w:hAnsi="Times New Roman"/>
          <w:color w:val="000000"/>
          <w:sz w:val="28"/>
          <w:lang w:val="ru-RU"/>
        </w:rPr>
        <w:t>летки: ЭПС,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</w:t>
      </w:r>
      <w:r w:rsidRPr="00EB636D">
        <w:rPr>
          <w:rFonts w:ascii="Times New Roman" w:hAnsi="Times New Roman"/>
          <w:color w:val="000000"/>
          <w:sz w:val="28"/>
          <w:lang w:val="ru-RU"/>
        </w:rPr>
        <w:t>тки. Включения.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Хромосомы.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Шлейден, Р. Вирхов, Дж. Уотсон, Ф. Крик, М. </w:t>
      </w:r>
      <w:r w:rsidRPr="00EB636D">
        <w:rPr>
          <w:rFonts w:ascii="Times New Roman" w:hAnsi="Times New Roman"/>
          <w:color w:val="000000"/>
          <w:sz w:val="28"/>
          <w:lang w:val="ru-RU"/>
        </w:rPr>
        <w:t>Уилкинс, Р. Франклин, К. М. Бэр.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АТФ», «Строение эукариотической клетки», «Строение животной клетки», </w:t>
      </w:r>
      <w:r w:rsidRPr="00EB636D">
        <w:rPr>
          <w:rFonts w:ascii="Times New Roman" w:hAnsi="Times New Roman"/>
          <w:color w:val="000000"/>
          <w:sz w:val="28"/>
          <w:lang w:val="ru-RU"/>
        </w:rPr>
        <w:t>«Строение растительной клетки», «Строение прокариотической клетки», «Строение ядра клетки», «Углеводы», «Липиды».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</w:t>
      </w:r>
      <w:r w:rsidRPr="00EB636D">
        <w:rPr>
          <w:rFonts w:ascii="Times New Roman" w:hAnsi="Times New Roman"/>
          <w:color w:val="000000"/>
          <w:sz w:val="28"/>
          <w:lang w:val="ru-RU"/>
        </w:rPr>
        <w:t>ктериальных клеток.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</w:t>
      </w:r>
      <w:r w:rsidRPr="00EB636D">
        <w:rPr>
          <w:rFonts w:ascii="Times New Roman" w:hAnsi="Times New Roman"/>
          <w:color w:val="000000"/>
          <w:sz w:val="28"/>
          <w:lang w:val="ru-RU"/>
        </w:rPr>
        <w:t>пом на готовых микропрепаратах и их описание».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тв и энергии в понимании метаболизма. 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Фотосинтез. Световая и темновая фазы фотосинтеза. Реакции фотосинтеза. Эффективность фотосинтеза. Значе</w:t>
      </w:r>
      <w:r w:rsidRPr="00EB636D">
        <w:rPr>
          <w:rFonts w:ascii="Times New Roman" w:hAnsi="Times New Roman"/>
          <w:color w:val="000000"/>
          <w:sz w:val="28"/>
          <w:lang w:val="ru-RU"/>
        </w:rPr>
        <w:t>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Хемосинтез. Хемосинтезирующие бактерии. Значение хемосинтеза для жизни на Земле.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Энергетический обмен в клетке. Расщеплени</w:t>
      </w:r>
      <w:r w:rsidRPr="00EB636D">
        <w:rPr>
          <w:rFonts w:ascii="Times New Roman" w:hAnsi="Times New Roman"/>
          <w:color w:val="000000"/>
          <w:sz w:val="28"/>
          <w:lang w:val="ru-RU"/>
        </w:rPr>
        <w:t>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Реакции матричного син</w:t>
      </w:r>
      <w:r w:rsidRPr="00EB636D">
        <w:rPr>
          <w:rFonts w:ascii="Times New Roman" w:hAnsi="Times New Roman"/>
          <w:color w:val="000000"/>
          <w:sz w:val="28"/>
          <w:lang w:val="ru-RU"/>
        </w:rPr>
        <w:t>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</w:t>
      </w:r>
      <w:r w:rsidRPr="00EB636D">
        <w:rPr>
          <w:rFonts w:ascii="Times New Roman" w:hAnsi="Times New Roman"/>
          <w:color w:val="000000"/>
          <w:sz w:val="28"/>
          <w:lang w:val="ru-RU"/>
        </w:rPr>
        <w:t>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Неклеточные формы жизни – вирусы. История открытия вирусов (Д. И. Ивановский).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СП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ИДа.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Обратная транскрипция, ревертаза и интеграза. Профилактика распространения вирусных заболеваний.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«Типы питания», «Метаболизм», «Митохондрия», «Энергетический об</w:t>
      </w:r>
      <w:r w:rsidRPr="00EB636D">
        <w:rPr>
          <w:rFonts w:ascii="Times New Roman" w:hAnsi="Times New Roman"/>
          <w:color w:val="000000"/>
          <w:sz w:val="28"/>
          <w:lang w:val="ru-RU"/>
        </w:rPr>
        <w:t>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бактериофага», «Репликация ДНК».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</w:t>
      </w:r>
      <w:r w:rsidRPr="00EB636D">
        <w:rPr>
          <w:rFonts w:ascii="Times New Roman" w:hAnsi="Times New Roman"/>
          <w:color w:val="000000"/>
          <w:sz w:val="28"/>
          <w:lang w:val="ru-RU"/>
        </w:rPr>
        <w:t>двоение ДНК и транскрипция», «Биосинтез белка», «Строение клетки», модель структуры ДНК.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</w:t>
      </w:r>
      <w:r w:rsidRPr="00EB636D">
        <w:rPr>
          <w:rFonts w:ascii="Times New Roman" w:hAnsi="Times New Roman"/>
          <w:color w:val="000000"/>
          <w:sz w:val="28"/>
          <w:lang w:val="ru-RU"/>
        </w:rPr>
        <w:t>ы, происходящие на разных стадиях митоза. Биологический смысл митоза.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и половое. Виды бесполого размножения: деление надвое, почкование одно- и многоклеточных, спорообразование</w:t>
      </w:r>
      <w:r w:rsidRPr="00EB636D">
        <w:rPr>
          <w:rFonts w:ascii="Times New Roman" w:hAnsi="Times New Roman"/>
          <w:color w:val="000000"/>
          <w:sz w:val="28"/>
          <w:lang w:val="ru-RU"/>
        </w:rPr>
        <w:t>, вегетативное размножение. Искусственное клонирование организмов, его значение для селекции.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Мейоз. Стадии мейоза. Процессы, происходящие на стадиях мейоза. Поведение хромосом в мейозе. Кроссинговер. </w:t>
      </w:r>
      <w:r w:rsidRPr="00EB636D">
        <w:rPr>
          <w:rFonts w:ascii="Times New Roman" w:hAnsi="Times New Roman"/>
          <w:color w:val="000000"/>
          <w:sz w:val="28"/>
          <w:lang w:val="ru-RU"/>
        </w:rPr>
        <w:t>Биологический смысл и значение мейоза.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</w:t>
      </w:r>
      <w:r w:rsidRPr="00EB636D">
        <w:rPr>
          <w:rFonts w:ascii="Times New Roman" w:hAnsi="Times New Roman"/>
          <w:color w:val="000000"/>
          <w:sz w:val="28"/>
          <w:lang w:val="ru-RU"/>
        </w:rPr>
        <w:t>ия яйцеклеток и сперматозоидов. Оплодотворение. Партеногенез.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Типы постэмбрионального развития: прямое, непрямое (личиночное). Влияние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EB636D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EB636D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EB636D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EB636D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EB636D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EB636D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EB636D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EB636D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</w:t>
      </w:r>
      <w:r w:rsidRPr="00EB636D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EB636D">
        <w:rPr>
          <w:rFonts w:ascii="Times New Roman" w:hAnsi="Times New Roman"/>
          <w:color w:val="000000"/>
          <w:sz w:val="28"/>
          <w:lang w:val="ru-RU"/>
        </w:rPr>
        <w:t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человека: генные болезни, болезни с наследственн</w:t>
      </w:r>
      <w:r w:rsidRPr="00EB636D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EB636D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</w:t>
      </w:r>
      <w:r w:rsidRPr="00EB636D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EB636D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EB636D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</w:t>
      </w:r>
      <w:r w:rsidRPr="00EB636D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EB636D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Массовый и индивидуальный отборы в селекции растений и животных. Оценка эк</w:t>
      </w:r>
      <w:r w:rsidRPr="00EB636D">
        <w:rPr>
          <w:rFonts w:ascii="Times New Roman" w:hAnsi="Times New Roman"/>
          <w:color w:val="000000"/>
          <w:sz w:val="28"/>
          <w:lang w:val="ru-RU"/>
        </w:rPr>
        <w:t>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</w:t>
      </w:r>
      <w:r w:rsidRPr="00EB636D">
        <w:rPr>
          <w:rFonts w:ascii="Times New Roman" w:hAnsi="Times New Roman"/>
          <w:color w:val="000000"/>
          <w:sz w:val="28"/>
          <w:lang w:val="ru-RU"/>
        </w:rPr>
        <w:t>ения селекции растений, животных и микроорганизмов.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</w:t>
      </w:r>
      <w:r w:rsidRPr="00EB636D">
        <w:rPr>
          <w:rFonts w:ascii="Times New Roman" w:hAnsi="Times New Roman"/>
          <w:color w:val="000000"/>
          <w:sz w:val="28"/>
          <w:lang w:val="ru-RU"/>
        </w:rPr>
        <w:t>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Таблицы и схемы: карта </w:t>
      </w:r>
      <w:r w:rsidRPr="00EB636D">
        <w:rPr>
          <w:rFonts w:ascii="Times New Roman" w:hAnsi="Times New Roman"/>
          <w:color w:val="000000"/>
          <w:sz w:val="28"/>
          <w:lang w:val="ru-RU"/>
        </w:rPr>
        <w:t>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</w:t>
      </w:r>
      <w:r w:rsidRPr="00EB636D">
        <w:rPr>
          <w:rFonts w:ascii="Times New Roman" w:hAnsi="Times New Roman"/>
          <w:color w:val="000000"/>
          <w:sz w:val="28"/>
          <w:lang w:val="ru-RU"/>
        </w:rPr>
        <w:t>онструирование и перенос генов, хромосом».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EB636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B636D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</w:t>
      </w:r>
      <w:r w:rsidRPr="00EB636D">
        <w:rPr>
          <w:rFonts w:ascii="Times New Roman" w:hAnsi="Times New Roman"/>
          <w:color w:val="000000"/>
          <w:sz w:val="28"/>
          <w:lang w:val="ru-RU"/>
        </w:rPr>
        <w:t>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EE5853" w:rsidRPr="00EB636D" w:rsidRDefault="00EE5853">
      <w:pPr>
        <w:spacing w:after="0" w:line="264" w:lineRule="auto"/>
        <w:ind w:left="120"/>
        <w:jc w:val="both"/>
        <w:rPr>
          <w:lang w:val="ru-RU"/>
        </w:rPr>
      </w:pPr>
    </w:p>
    <w:p w:rsidR="00EE5853" w:rsidRPr="00EB636D" w:rsidRDefault="00413037">
      <w:pPr>
        <w:spacing w:after="0" w:line="264" w:lineRule="auto"/>
        <w:ind w:left="12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E5853" w:rsidRPr="00EB636D" w:rsidRDefault="00EE5853">
      <w:pPr>
        <w:spacing w:after="0" w:line="264" w:lineRule="auto"/>
        <w:ind w:left="120"/>
        <w:jc w:val="both"/>
        <w:rPr>
          <w:lang w:val="ru-RU"/>
        </w:rPr>
      </w:pP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теории. </w:t>
      </w:r>
      <w:r w:rsidRPr="00EB636D">
        <w:rPr>
          <w:rFonts w:ascii="Times New Roman" w:hAnsi="Times New Roman"/>
          <w:color w:val="000000"/>
          <w:sz w:val="28"/>
          <w:lang w:val="ru-RU"/>
        </w:rPr>
        <w:t>Эволюционная теория и её место в биологии. Влияние эволюционной теории на развитие биологии и других наук.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</w:t>
      </w:r>
      <w:r w:rsidRPr="00EB636D">
        <w:rPr>
          <w:rFonts w:ascii="Times New Roman" w:hAnsi="Times New Roman"/>
          <w:color w:val="000000"/>
          <w:sz w:val="28"/>
          <w:lang w:val="ru-RU"/>
        </w:rPr>
        <w:t>одство и различие фаун и флор материков и островов.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</w:t>
      </w:r>
      <w:r w:rsidRPr="00EB636D">
        <w:rPr>
          <w:rFonts w:ascii="Times New Roman" w:hAnsi="Times New Roman"/>
          <w:color w:val="000000"/>
          <w:sz w:val="28"/>
          <w:lang w:val="ru-RU"/>
        </w:rPr>
        <w:t>мов наследственности и основных метаболических путей у всех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</w:t>
      </w:r>
      <w:r w:rsidRPr="00EB636D">
        <w:rPr>
          <w:rFonts w:ascii="Times New Roman" w:hAnsi="Times New Roman"/>
          <w:color w:val="000000"/>
          <w:sz w:val="28"/>
          <w:lang w:val="ru-RU"/>
        </w:rPr>
        <w:t>ивость, борьба за существование, естественный отбор).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</w:t>
      </w:r>
      <w:r w:rsidRPr="00EB636D">
        <w:rPr>
          <w:rFonts w:ascii="Times New Roman" w:hAnsi="Times New Roman"/>
          <w:color w:val="000000"/>
          <w:sz w:val="28"/>
          <w:lang w:val="ru-RU"/>
        </w:rPr>
        <w:t>зменчивость. Популяционные волны и дрейф генов. Изоляция и миграция.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</w:t>
      </w:r>
      <w:r w:rsidRPr="00EB636D">
        <w:rPr>
          <w:rFonts w:ascii="Times New Roman" w:hAnsi="Times New Roman"/>
          <w:color w:val="000000"/>
          <w:sz w:val="28"/>
          <w:lang w:val="ru-RU"/>
        </w:rPr>
        <w:t>даптации.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</w:t>
      </w:r>
      <w:r w:rsidRPr="00EB636D">
        <w:rPr>
          <w:rFonts w:ascii="Times New Roman" w:hAnsi="Times New Roman"/>
          <w:color w:val="000000"/>
          <w:sz w:val="28"/>
          <w:lang w:val="ru-RU"/>
        </w:rPr>
        <w:t>нных предков. Прогрессирующая специализация. Адаптивная радиация.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 мира на Земле», «Зар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«Ароморфозы», «Идиоадаптации», «Общая дегенерация», </w:t>
      </w:r>
      <w:r w:rsidRPr="00EB636D">
        <w:rPr>
          <w:rFonts w:ascii="Times New Roman" w:hAnsi="Times New Roman"/>
          <w:color w:val="000000"/>
          <w:sz w:val="28"/>
          <w:lang w:val="ru-RU"/>
        </w:rPr>
        <w:t>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ко</w:t>
      </w:r>
      <w:r w:rsidRPr="00EB636D">
        <w:rPr>
          <w:rFonts w:ascii="Times New Roman" w:hAnsi="Times New Roman"/>
          <w:color w:val="000000"/>
          <w:sz w:val="28"/>
          <w:lang w:val="ru-RU"/>
        </w:rPr>
        <w:t>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</w:t>
      </w:r>
      <w:r w:rsidRPr="00EB636D">
        <w:rPr>
          <w:rFonts w:ascii="Times New Roman" w:hAnsi="Times New Roman"/>
          <w:b/>
          <w:color w:val="000000"/>
          <w:sz w:val="28"/>
          <w:lang w:val="ru-RU"/>
        </w:rPr>
        <w:t>еские работы: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Донаучные представления о</w:t>
      </w:r>
      <w:r w:rsidRPr="00EB636D">
        <w:rPr>
          <w:rFonts w:ascii="Times New Roman" w:hAnsi="Times New Roman"/>
          <w:color w:val="000000"/>
          <w:sz w:val="28"/>
          <w:lang w:val="ru-RU"/>
        </w:rPr>
        <w:t xml:space="preserve">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</w:t>
      </w:r>
      <w:r w:rsidRPr="00EB636D">
        <w:rPr>
          <w:rFonts w:ascii="Times New Roman" w:hAnsi="Times New Roman"/>
          <w:color w:val="000000"/>
          <w:sz w:val="28"/>
          <w:lang w:val="ru-RU"/>
        </w:rPr>
        <w:t>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периодам. Катархей. Архейская и протерозойская эры. Палеозой</w:t>
      </w:r>
      <w:r w:rsidRPr="00EB636D">
        <w:rPr>
          <w:rFonts w:ascii="Times New Roman" w:hAnsi="Times New Roman"/>
          <w:color w:val="000000"/>
          <w:sz w:val="28"/>
          <w:lang w:val="ru-RU"/>
        </w:rPr>
        <w:t>ская эра и её периоды: кембрийский, ордовикский, силурийский, девонский, каменноугольный, пермский.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Характеристика климата и </w:t>
      </w:r>
      <w:r w:rsidRPr="00EB636D">
        <w:rPr>
          <w:rFonts w:ascii="Times New Roman" w:hAnsi="Times New Roman"/>
          <w:color w:val="000000"/>
          <w:sz w:val="28"/>
          <w:lang w:val="ru-RU"/>
        </w:rPr>
        <w:t>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орг</w:t>
      </w:r>
      <w:r w:rsidRPr="00EB636D">
        <w:rPr>
          <w:rFonts w:ascii="Times New Roman" w:hAnsi="Times New Roman"/>
          <w:color w:val="000000"/>
          <w:sz w:val="28"/>
          <w:lang w:val="ru-RU"/>
        </w:rPr>
        <w:t>анизмов.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Наследст</w:t>
      </w:r>
      <w:r w:rsidRPr="00EB636D">
        <w:rPr>
          <w:rFonts w:ascii="Times New Roman" w:hAnsi="Times New Roman"/>
          <w:color w:val="000000"/>
          <w:sz w:val="28"/>
          <w:lang w:val="ru-RU"/>
        </w:rPr>
        <w:t>венная изменчивость и естественный отбор. Общественный образ жизни, изготовление орудий труда, мышление, речь.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</w:t>
      </w:r>
      <w:r w:rsidRPr="00EB636D">
        <w:rPr>
          <w:rFonts w:ascii="Times New Roman" w:hAnsi="Times New Roman"/>
          <w:color w:val="000000"/>
          <w:sz w:val="28"/>
          <w:lang w:val="ru-RU"/>
        </w:rPr>
        <w:t>ки ископаемых остатков, время существования, область распространения, объём головного мозга, образ жизни, орудия.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(азиатско-американска</w:t>
      </w:r>
      <w:r w:rsidRPr="00EB636D">
        <w:rPr>
          <w:rFonts w:ascii="Times New Roman" w:hAnsi="Times New Roman"/>
          <w:color w:val="000000"/>
          <w:sz w:val="28"/>
          <w:lang w:val="ru-RU"/>
        </w:rPr>
        <w:t>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EE5853" w:rsidRPr="00EB636D" w:rsidRDefault="00413037">
      <w:pPr>
        <w:spacing w:after="0" w:line="264" w:lineRule="auto"/>
        <w:ind w:firstLine="600"/>
        <w:jc w:val="both"/>
        <w:rPr>
          <w:lang w:val="ru-RU"/>
        </w:rPr>
      </w:pPr>
      <w:r w:rsidRPr="00EB636D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Солнеч</w:t>
      </w:r>
      <w:r w:rsidRPr="00EB636D">
        <w:rPr>
          <w:rFonts w:ascii="Times New Roman" w:hAnsi="Times New Roman"/>
          <w:color w:val="000000"/>
          <w:sz w:val="28"/>
          <w:lang w:val="ru-RU"/>
        </w:rPr>
        <w:t>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«Основные места палеонт</w:t>
      </w:r>
      <w:r w:rsidRPr="00EB636D">
        <w:rPr>
          <w:rFonts w:ascii="Times New Roman" w:hAnsi="Times New Roman"/>
          <w:color w:val="000000"/>
          <w:sz w:val="28"/>
          <w:lang w:val="ru-RU"/>
        </w:rPr>
        <w:t>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муляжи «Происхождение человека» (бюсты австралопитека, питекантропа, неандертальца, кроманьонца), слепки ил</w:t>
      </w:r>
      <w:r>
        <w:rPr>
          <w:rFonts w:ascii="Times New Roman" w:hAnsi="Times New Roman"/>
          <w:color w:val="000000"/>
          <w:sz w:val="28"/>
        </w:rPr>
        <w:t>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Практическая работа № 1. «Изучение ископаемы</w:t>
      </w:r>
      <w:r>
        <w:rPr>
          <w:rFonts w:ascii="Times New Roman" w:hAnsi="Times New Roman"/>
          <w:color w:val="000000"/>
          <w:sz w:val="28"/>
        </w:rPr>
        <w:t>х остатков растений и животных в коллекциях».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Организмы и окружающая среда.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Экология как наука. Задачи и разделы экологии. Методы экологических исслед</w:t>
      </w:r>
      <w:r>
        <w:rPr>
          <w:rFonts w:ascii="Times New Roman" w:hAnsi="Times New Roman"/>
          <w:color w:val="000000"/>
          <w:sz w:val="28"/>
        </w:rPr>
        <w:t>ований. Экологическое мировоззрение современного человека.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Среды обитания организмов: водная, наземно-воздушная, почвенная, внутриорганизменная.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Экологические факторы. Классификация экологических факторов: абиотические, биотические и антропогенные. Действи</w:t>
      </w:r>
      <w:r>
        <w:rPr>
          <w:rFonts w:ascii="Times New Roman" w:hAnsi="Times New Roman"/>
          <w:color w:val="000000"/>
          <w:sz w:val="28"/>
        </w:rPr>
        <w:t>е экологических факторов на организмы.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Биотические факторы. Виды биотических взаимодействий: конкуренция, </w:t>
      </w:r>
      <w:r>
        <w:rPr>
          <w:rFonts w:ascii="Times New Roman" w:hAnsi="Times New Roman"/>
          <w:color w:val="000000"/>
          <w:sz w:val="28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Экологические </w:t>
      </w:r>
      <w:r>
        <w:rPr>
          <w:rFonts w:ascii="Times New Roman" w:hAnsi="Times New Roman"/>
          <w:color w:val="000000"/>
          <w:sz w:val="28"/>
        </w:rPr>
        <w:t>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Демонстрации: 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А. Гумбольдт, К. Ф. Рулье, Э. Геккель.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кар</w:t>
      </w:r>
      <w:r>
        <w:rPr>
          <w:rFonts w:ascii="Times New Roman" w:hAnsi="Times New Roman"/>
          <w:color w:val="000000"/>
          <w:sz w:val="28"/>
        </w:rPr>
        <w:t>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Лабораторная работа № 3. «Морфологические особенности</w:t>
      </w:r>
      <w:r>
        <w:rPr>
          <w:rFonts w:ascii="Times New Roman" w:hAnsi="Times New Roman"/>
          <w:color w:val="000000"/>
          <w:sz w:val="28"/>
        </w:rPr>
        <w:t xml:space="preserve"> растений из разных мест обитания».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Лабораторная работа № 4. «Влияние света на рост и развитие черенков колеуса».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Практическая работа № 2. «Подсчёт плотности популяций разных видов растений».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Сообщества и экологические системы.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Сообщество организмо</w:t>
      </w:r>
      <w:r>
        <w:rPr>
          <w:rFonts w:ascii="Times New Roman" w:hAnsi="Times New Roman"/>
          <w:color w:val="000000"/>
          <w:sz w:val="28"/>
        </w:rPr>
        <w:t>в – биоценоз. Структуры биоценоза: видовая, пространственная, трофическая (пищевая). Виды-доминанты. Связи в биоценозе.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>
        <w:rPr>
          <w:rFonts w:ascii="Times New Roman" w:hAnsi="Times New Roman"/>
          <w:color w:val="000000"/>
          <w:sz w:val="28"/>
        </w:rPr>
        <w:lastRenderedPageBreak/>
        <w:t xml:space="preserve">консументы, </w:t>
      </w:r>
      <w:r>
        <w:rPr>
          <w:rFonts w:ascii="Times New Roman" w:hAnsi="Times New Roman"/>
          <w:color w:val="000000"/>
          <w:sz w:val="28"/>
        </w:rPr>
        <w:t>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</w:t>
      </w:r>
      <w:r>
        <w:rPr>
          <w:rFonts w:ascii="Times New Roman" w:hAnsi="Times New Roman"/>
          <w:color w:val="000000"/>
          <w:sz w:val="28"/>
        </w:rPr>
        <w:t>ойчивость, саморегуляция, развитие. Сукцессия.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экосистемы. Экосистемы озёр и рек. Экосистема хвойного или широколиственного леса.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Антропогенные экосистемы. Агроэкосистемы. Урбоэкосистемы. Биологическое и хозяйственное значение агроэкосистем и урб</w:t>
      </w:r>
      <w:r>
        <w:rPr>
          <w:rFonts w:ascii="Times New Roman" w:hAnsi="Times New Roman"/>
          <w:color w:val="000000"/>
          <w:sz w:val="28"/>
        </w:rPr>
        <w:t>оэкосистем.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Биоразнообразие как фактор устойчивости экосистем. Сохранение биологического разнообразия на Земле.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</w:t>
      </w:r>
      <w:r>
        <w:rPr>
          <w:rFonts w:ascii="Times New Roman" w:hAnsi="Times New Roman"/>
          <w:color w:val="000000"/>
          <w:sz w:val="28"/>
        </w:rPr>
        <w:t>системы. Динамическое равновесие и обратная связь в биосфере.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Человечество в биосфере Земли. Антропогенные изменения в биосфере. Глобальные</w:t>
      </w:r>
      <w:r>
        <w:rPr>
          <w:rFonts w:ascii="Times New Roman" w:hAnsi="Times New Roman"/>
          <w:color w:val="000000"/>
          <w:sz w:val="28"/>
        </w:rPr>
        <w:t xml:space="preserve"> экологические проблемы.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</w:t>
      </w:r>
      <w:r>
        <w:rPr>
          <w:rFonts w:ascii="Times New Roman" w:hAnsi="Times New Roman"/>
          <w:color w:val="000000"/>
          <w:sz w:val="28"/>
        </w:rPr>
        <w:t>еты: А. Дж. Тенсли, В. Н. Сукачёв, В. И. Вернадский.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</w:t>
      </w:r>
      <w:r>
        <w:rPr>
          <w:rFonts w:ascii="Times New Roman" w:hAnsi="Times New Roman"/>
          <w:color w:val="000000"/>
          <w:sz w:val="28"/>
        </w:rPr>
        <w:t>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</w:t>
      </w:r>
      <w:r>
        <w:rPr>
          <w:rFonts w:ascii="Times New Roman" w:hAnsi="Times New Roman"/>
          <w:color w:val="000000"/>
          <w:sz w:val="28"/>
        </w:rPr>
        <w:t xml:space="preserve">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модель-аппликация «Типичные биоценозы», гербарий</w:t>
      </w:r>
      <w:r>
        <w:rPr>
          <w:rFonts w:ascii="Times New Roman" w:hAnsi="Times New Roman"/>
          <w:color w:val="000000"/>
          <w:sz w:val="28"/>
        </w:rPr>
        <w:t xml:space="preserve">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>
        <w:rPr>
          <w:rFonts w:ascii="Times New Roman" w:hAnsi="Times New Roman"/>
          <w:color w:val="000000"/>
          <w:sz w:val="28"/>
        </w:rPr>
        <w:lastRenderedPageBreak/>
        <w:t>Красная книга Российской Федерации, изображения охраня</w:t>
      </w:r>
      <w:r>
        <w:rPr>
          <w:rFonts w:ascii="Times New Roman" w:hAnsi="Times New Roman"/>
          <w:color w:val="000000"/>
          <w:sz w:val="28"/>
        </w:rPr>
        <w:t xml:space="preserve">емых видов растений и животных. </w:t>
      </w:r>
    </w:p>
    <w:p w:rsidR="00EE5853" w:rsidRDefault="00EE5853">
      <w:pPr>
        <w:sectPr w:rsidR="00EE5853">
          <w:pgSz w:w="11906" w:h="16383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 w:line="264" w:lineRule="auto"/>
        <w:ind w:left="120"/>
        <w:jc w:val="both"/>
      </w:pPr>
      <w:bookmarkStart w:id="4" w:name="block-102596293"/>
      <w:bookmarkEnd w:id="3"/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EE5853" w:rsidRDefault="00EE5853">
      <w:pPr>
        <w:spacing w:after="0" w:line="264" w:lineRule="auto"/>
        <w:ind w:left="120"/>
        <w:jc w:val="both"/>
      </w:pP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Согласно ФГОС СОО, устанавливаются требования к результатам освоения обучающимися программ среднего общего </w:t>
      </w:r>
      <w:r>
        <w:rPr>
          <w:rFonts w:ascii="Times New Roman" w:hAnsi="Times New Roman"/>
          <w:color w:val="000000"/>
          <w:sz w:val="28"/>
        </w:rPr>
        <w:t>образования: личностным, метапредметным и предметным.</w:t>
      </w:r>
    </w:p>
    <w:p w:rsidR="00EE5853" w:rsidRDefault="00EE5853">
      <w:pPr>
        <w:spacing w:after="0" w:line="264" w:lineRule="auto"/>
        <w:ind w:left="120"/>
        <w:jc w:val="both"/>
      </w:pPr>
    </w:p>
    <w:p w:rsidR="00EE5853" w:rsidRDefault="004130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E5853" w:rsidRDefault="00EE5853">
      <w:pPr>
        <w:spacing w:after="0" w:line="264" w:lineRule="auto"/>
        <w:ind w:left="120"/>
        <w:jc w:val="both"/>
      </w:pP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</w:t>
      </w:r>
      <w:r>
        <w:rPr>
          <w:rFonts w:ascii="Times New Roman" w:hAnsi="Times New Roman"/>
          <w:color w:val="000000"/>
          <w:sz w:val="28"/>
        </w:rPr>
        <w:t>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</w:t>
      </w:r>
      <w:r>
        <w:rPr>
          <w:rFonts w:ascii="Times New Roman" w:hAnsi="Times New Roman"/>
          <w:color w:val="000000"/>
          <w:sz w:val="28"/>
        </w:rPr>
        <w:t>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предмета «Б</w:t>
      </w:r>
      <w:r>
        <w:rPr>
          <w:rFonts w:ascii="Times New Roman" w:hAnsi="Times New Roman"/>
          <w:color w:val="000000"/>
          <w:sz w:val="28"/>
        </w:rPr>
        <w:t>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</w:t>
      </w:r>
      <w:r>
        <w:rPr>
          <w:rFonts w:ascii="Times New Roman" w:hAnsi="Times New Roman"/>
          <w:color w:val="000000"/>
          <w:sz w:val="28"/>
        </w:rPr>
        <w:t xml:space="preserve">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 многонационал</w:t>
      </w:r>
      <w:r>
        <w:rPr>
          <w:rFonts w:ascii="Times New Roman" w:hAnsi="Times New Roman"/>
          <w:color w:val="000000"/>
          <w:sz w:val="28"/>
        </w:rPr>
        <w:t>ьного народа Российской Федерации, природе и окружающей среде.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</w:t>
      </w:r>
      <w:r>
        <w:rPr>
          <w:rFonts w:ascii="Times New Roman" w:hAnsi="Times New Roman"/>
          <w:color w:val="000000"/>
          <w:sz w:val="28"/>
        </w:rPr>
        <w:t>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EE5853" w:rsidRDefault="004130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</w:t>
      </w:r>
      <w:r>
        <w:rPr>
          <w:rFonts w:ascii="Times New Roman" w:hAnsi="Times New Roman"/>
          <w:b/>
          <w:color w:val="000000"/>
          <w:sz w:val="28"/>
        </w:rPr>
        <w:t>ражданского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осознание своих конституционных прав и обязанностей, уважение закона и правопорядка;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совместной творческой дея</w:t>
      </w:r>
      <w:r>
        <w:rPr>
          <w:rFonts w:ascii="Times New Roman" w:hAnsi="Times New Roman"/>
          <w:color w:val="000000"/>
          <w:sz w:val="28"/>
        </w:rPr>
        <w:t>тельности при создании учебных проектов, решении учебных и познавательных задач, выполнении биологических экспериментов;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определять собственную позицию по отношению к явлениям современной жизни и объяснять её;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учитывать в своих действиях</w:t>
      </w:r>
      <w:r>
        <w:rPr>
          <w:rFonts w:ascii="Times New Roman" w:hAnsi="Times New Roman"/>
          <w:color w:val="000000"/>
          <w:sz w:val="28"/>
        </w:rPr>
        <w:t xml:space="preserve">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</w:t>
      </w:r>
      <w:r>
        <w:rPr>
          <w:rFonts w:ascii="Times New Roman" w:hAnsi="Times New Roman"/>
          <w:color w:val="000000"/>
          <w:sz w:val="28"/>
        </w:rPr>
        <w:t>ния к мнению оппонентов при обсуждении спорных вопросов биологического содержания;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уважения к своему на</w:t>
      </w:r>
      <w:r>
        <w:rPr>
          <w:rFonts w:ascii="Times New Roman" w:hAnsi="Times New Roman"/>
          <w:color w:val="000000"/>
          <w:sz w:val="28"/>
        </w:rPr>
        <w:t>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природному наследию и памятникам природы, достижениям России в науке, искусс</w:t>
      </w:r>
      <w:r>
        <w:rPr>
          <w:rFonts w:ascii="Times New Roman" w:hAnsi="Times New Roman"/>
          <w:color w:val="000000"/>
          <w:sz w:val="28"/>
        </w:rPr>
        <w:t>тве, спорте, технологиях, труде;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идейная убеждённость, готовность к служению </w:t>
      </w:r>
      <w:r>
        <w:rPr>
          <w:rFonts w:ascii="Times New Roman" w:hAnsi="Times New Roman"/>
          <w:color w:val="000000"/>
          <w:sz w:val="28"/>
        </w:rPr>
        <w:t>и защите Отечества, ответственность за его судьбу;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</w:t>
      </w:r>
      <w:r>
        <w:rPr>
          <w:rFonts w:ascii="Times New Roman" w:hAnsi="Times New Roman"/>
          <w:color w:val="000000"/>
          <w:sz w:val="28"/>
        </w:rPr>
        <w:t>решения, ориентируясь на морально-нравственные нормы и ценности;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</w:t>
      </w:r>
      <w:r>
        <w:rPr>
          <w:rFonts w:ascii="Times New Roman" w:hAnsi="Times New Roman"/>
          <w:color w:val="000000"/>
          <w:sz w:val="28"/>
        </w:rPr>
        <w:t>традициями народов России;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эмоционального воздействия живой природы и её ценности;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и реализация здорового и безопасного образа жизни (зд</w:t>
      </w:r>
      <w:r>
        <w:rPr>
          <w:rFonts w:ascii="Times New Roman" w:hAnsi="Times New Roman"/>
          <w:color w:val="000000"/>
          <w:sz w:val="28"/>
        </w:rPr>
        <w:t>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п</w:t>
      </w:r>
      <w:r>
        <w:rPr>
          <w:rFonts w:ascii="Times New Roman" w:hAnsi="Times New Roman"/>
          <w:color w:val="000000"/>
          <w:sz w:val="28"/>
        </w:rPr>
        <w:t>равил индивидуального и коллективного безопасного поведения в ситуациях, угрожающих здоровью и жизни людей;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неприятия вредных привычек (употребления алкоголя, наркотиков, курения);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</w:t>
      </w:r>
      <w:r>
        <w:rPr>
          <w:rFonts w:ascii="Times New Roman" w:hAnsi="Times New Roman"/>
          <w:color w:val="000000"/>
          <w:sz w:val="28"/>
        </w:rPr>
        <w:t>ние ценности мастерства, трудолюбие;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</w:t>
      </w:r>
      <w:r>
        <w:rPr>
          <w:rFonts w:ascii="Times New Roman" w:hAnsi="Times New Roman"/>
          <w:color w:val="000000"/>
          <w:sz w:val="28"/>
        </w:rPr>
        <w:t>ти, умение совершать осознанный выбор будущей профессии и реализовывать собственные жизненные планы;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 целесообразное отношение к пр</w:t>
      </w:r>
      <w:r>
        <w:rPr>
          <w:rFonts w:ascii="Times New Roman" w:hAnsi="Times New Roman"/>
          <w:color w:val="000000"/>
          <w:sz w:val="28"/>
        </w:rPr>
        <w:t>ироде как источнику жизни на Земле, основе её существования;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глобального характера экологических проблем и </w:t>
      </w:r>
      <w:r>
        <w:rPr>
          <w:rFonts w:ascii="Times New Roman" w:hAnsi="Times New Roman"/>
          <w:color w:val="000000"/>
          <w:sz w:val="28"/>
        </w:rPr>
        <w:t>путей их решения;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</w:t>
      </w:r>
      <w:r>
        <w:rPr>
          <w:rFonts w:ascii="Times New Roman" w:hAnsi="Times New Roman"/>
          <w:color w:val="000000"/>
          <w:sz w:val="28"/>
        </w:rPr>
        <w:t>рану видов, экосистем, биосферы);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развитого экологического мышлени</w:t>
      </w:r>
      <w:r>
        <w:rPr>
          <w:rFonts w:ascii="Times New Roman" w:hAnsi="Times New Roman"/>
          <w:color w:val="000000"/>
          <w:sz w:val="28"/>
        </w:rPr>
        <w:t>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</w:t>
      </w:r>
      <w:r>
        <w:rPr>
          <w:rFonts w:ascii="Times New Roman" w:hAnsi="Times New Roman"/>
          <w:b/>
          <w:color w:val="000000"/>
          <w:sz w:val="28"/>
        </w:rPr>
        <w:t>чного познания: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</w:t>
      </w:r>
      <w:r>
        <w:rPr>
          <w:rFonts w:ascii="Times New Roman" w:hAnsi="Times New Roman"/>
          <w:color w:val="000000"/>
          <w:sz w:val="28"/>
        </w:rPr>
        <w:t>ской культуры как средства взаимодействия между людьми и познания мира;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</w:t>
      </w:r>
      <w:r>
        <w:rPr>
          <w:rFonts w:ascii="Times New Roman" w:hAnsi="Times New Roman"/>
          <w:color w:val="000000"/>
          <w:sz w:val="28"/>
        </w:rPr>
        <w:t>еловека и общества, в познании природных закономерностей и решении проблем сохранения природного равновесия;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убеждённость в значимости биологии для современной цивилизации: обеспечения нового уровня развития медицины, создание перспективных биотехнологий, </w:t>
      </w:r>
      <w:r>
        <w:rPr>
          <w:rFonts w:ascii="Times New Roman" w:hAnsi="Times New Roman"/>
          <w:color w:val="000000"/>
          <w:sz w:val="28"/>
        </w:rPr>
        <w:t>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заинтере</w:t>
      </w:r>
      <w:r>
        <w:rPr>
          <w:rFonts w:ascii="Times New Roman" w:hAnsi="Times New Roman"/>
          <w:color w:val="000000"/>
          <w:sz w:val="28"/>
        </w:rPr>
        <w:t>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сущности методов познания, используемых </w:t>
      </w:r>
      <w:r>
        <w:rPr>
          <w:rFonts w:ascii="Times New Roman" w:hAnsi="Times New Roman"/>
          <w:color w:val="000000"/>
          <w:sz w:val="28"/>
        </w:rPr>
        <w:t>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</w:t>
      </w:r>
      <w:r>
        <w:rPr>
          <w:rFonts w:ascii="Times New Roman" w:hAnsi="Times New Roman"/>
          <w:color w:val="000000"/>
          <w:sz w:val="28"/>
        </w:rPr>
        <w:t>ных выводов;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</w:t>
      </w:r>
      <w:r>
        <w:rPr>
          <w:rFonts w:ascii="Times New Roman" w:hAnsi="Times New Roman"/>
          <w:color w:val="000000"/>
          <w:sz w:val="28"/>
        </w:rPr>
        <w:t>группе;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EE5853" w:rsidRDefault="00EE5853">
      <w:pPr>
        <w:spacing w:after="0"/>
        <w:ind w:left="120"/>
      </w:pPr>
    </w:p>
    <w:p w:rsidR="00EE5853" w:rsidRDefault="004130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E5853" w:rsidRDefault="00EE5853">
      <w:pPr>
        <w:spacing w:after="0"/>
        <w:ind w:left="120"/>
      </w:pP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учебного предмета «Биоло</w:t>
      </w:r>
      <w:r>
        <w:rPr>
          <w:rFonts w:ascii="Times New Roman" w:hAnsi="Times New Roman"/>
          <w:color w:val="000000"/>
          <w:sz w:val="28"/>
        </w:rPr>
        <w:t>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</w:t>
      </w:r>
      <w:r>
        <w:rPr>
          <w:rFonts w:ascii="Times New Roman" w:hAnsi="Times New Roman"/>
          <w:color w:val="000000"/>
          <w:sz w:val="28"/>
        </w:rPr>
        <w:t>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</w:t>
      </w:r>
      <w:r>
        <w:rPr>
          <w:rFonts w:ascii="Times New Roman" w:hAnsi="Times New Roman"/>
          <w:color w:val="000000"/>
          <w:sz w:val="28"/>
        </w:rPr>
        <w:t>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</w:t>
      </w:r>
      <w:r>
        <w:rPr>
          <w:rFonts w:ascii="Times New Roman" w:hAnsi="Times New Roman"/>
          <w:color w:val="000000"/>
          <w:sz w:val="28"/>
        </w:rPr>
        <w:t xml:space="preserve">оения программы среднего общего образования должны отражать: 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</w:t>
      </w:r>
      <w:r>
        <w:rPr>
          <w:rFonts w:ascii="Times New Roman" w:hAnsi="Times New Roman"/>
          <w:color w:val="000000"/>
          <w:sz w:val="28"/>
        </w:rPr>
        <w:t>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</w:t>
      </w:r>
      <w:r>
        <w:rPr>
          <w:rFonts w:ascii="Times New Roman" w:hAnsi="Times New Roman"/>
          <w:color w:val="000000"/>
          <w:sz w:val="28"/>
        </w:rPr>
        <w:t>ая параметры и критерии их достижения, соотносить результаты деятельности с поставленными целями;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понятия для объяснения фактов и явлений живой природы;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логические рассуждения (индуктивные, дедуктивные, по аналогии), </w:t>
      </w: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явлениях, формулировать выводы и заключения;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>
        <w:rPr>
          <w:rFonts w:ascii="Times New Roman" w:hAnsi="Times New Roman"/>
          <w:color w:val="000000"/>
          <w:sz w:val="28"/>
        </w:rPr>
        <w:lastRenderedPageBreak/>
        <w:t>также противоречий разного род</w:t>
      </w:r>
      <w:r>
        <w:rPr>
          <w:rFonts w:ascii="Times New Roman" w:hAnsi="Times New Roman"/>
          <w:color w:val="000000"/>
          <w:sz w:val="28"/>
        </w:rPr>
        <w:t>а, выявленных в различных информационных источниках;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последс</w:t>
      </w:r>
      <w:r>
        <w:rPr>
          <w:rFonts w:ascii="Times New Roman" w:hAnsi="Times New Roman"/>
          <w:color w:val="000000"/>
          <w:sz w:val="28"/>
        </w:rPr>
        <w:t>твий деятельности;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EE5853" w:rsidRDefault="0041303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</w:t>
      </w:r>
      <w:r>
        <w:rPr>
          <w:rFonts w:ascii="Times New Roman" w:hAnsi="Times New Roman"/>
          <w:color w:val="000000"/>
          <w:sz w:val="28"/>
        </w:rPr>
        <w:t>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деятельности по получению нового зн</w:t>
      </w:r>
      <w:r>
        <w:rPr>
          <w:rFonts w:ascii="Times New Roman" w:hAnsi="Times New Roman"/>
          <w:color w:val="000000"/>
          <w:sz w:val="28"/>
        </w:rPr>
        <w:t>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</w:t>
      </w:r>
      <w:r>
        <w:rPr>
          <w:rFonts w:ascii="Times New Roman" w:hAnsi="Times New Roman"/>
          <w:color w:val="000000"/>
          <w:sz w:val="28"/>
        </w:rPr>
        <w:t>венные задачи в образовательной деятельности и жизненных ситуациях;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</w:t>
      </w:r>
      <w:r>
        <w:rPr>
          <w:rFonts w:ascii="Times New Roman" w:hAnsi="Times New Roman"/>
          <w:color w:val="000000"/>
          <w:sz w:val="28"/>
        </w:rPr>
        <w:t>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</w:t>
      </w:r>
      <w:r>
        <w:rPr>
          <w:rFonts w:ascii="Times New Roman" w:hAnsi="Times New Roman"/>
          <w:color w:val="000000"/>
          <w:sz w:val="28"/>
        </w:rPr>
        <w:t xml:space="preserve"> и способов действия в профессиональную среду;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предметов;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</w:t>
      </w:r>
      <w:r>
        <w:rPr>
          <w:rFonts w:ascii="Times New Roman" w:hAnsi="Times New Roman"/>
          <w:color w:val="000000"/>
          <w:sz w:val="28"/>
        </w:rPr>
        <w:t>ть проблемы и задачи, допускающие альтернативные решения.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</w:t>
      </w:r>
      <w:r>
        <w:rPr>
          <w:rFonts w:ascii="Times New Roman" w:hAnsi="Times New Roman"/>
          <w:color w:val="000000"/>
          <w:sz w:val="28"/>
        </w:rPr>
        <w:t xml:space="preserve"> Интернете), анализировать </w:t>
      </w:r>
      <w:r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запросы и применять различные методы при поиске и отборе биологической информации, необходимой для выполне</w:t>
      </w:r>
      <w:r>
        <w:rPr>
          <w:rFonts w:ascii="Times New Roman" w:hAnsi="Times New Roman"/>
          <w:color w:val="000000"/>
          <w:sz w:val="28"/>
        </w:rPr>
        <w:t>ния учебных задач;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биологической информации (схем</w:t>
      </w:r>
      <w:r>
        <w:rPr>
          <w:rFonts w:ascii="Times New Roman" w:hAnsi="Times New Roman"/>
          <w:color w:val="000000"/>
          <w:sz w:val="28"/>
        </w:rPr>
        <w:t>ы, графики, диаграммы, таблицы, рисунки и другое);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</w:t>
      </w:r>
      <w:r>
        <w:rPr>
          <w:rFonts w:ascii="Times New Roman" w:hAnsi="Times New Roman"/>
          <w:color w:val="000000"/>
          <w:sz w:val="28"/>
        </w:rPr>
        <w:t>преобразовывать знаково-символические средства наглядности;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</w:t>
      </w:r>
      <w:r>
        <w:rPr>
          <w:rFonts w:ascii="Times New Roman" w:hAnsi="Times New Roman"/>
          <w:color w:val="000000"/>
          <w:sz w:val="28"/>
        </w:rPr>
        <w:t xml:space="preserve">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</w:t>
      </w:r>
      <w:r>
        <w:rPr>
          <w:rFonts w:ascii="Times New Roman" w:hAnsi="Times New Roman"/>
          <w:color w:val="000000"/>
          <w:sz w:val="28"/>
        </w:rPr>
        <w:t>и);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понимать намерения друг</w:t>
      </w:r>
      <w:r>
        <w:rPr>
          <w:rFonts w:ascii="Times New Roman" w:hAnsi="Times New Roman"/>
          <w:color w:val="000000"/>
          <w:sz w:val="28"/>
        </w:rPr>
        <w:t>их людей, проявлять уважительное отношение к собеседнику и в корректной форме формулировать свои возражения;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</w:t>
      </w:r>
      <w:r>
        <w:rPr>
          <w:rFonts w:ascii="Times New Roman" w:hAnsi="Times New Roman"/>
          <w:color w:val="000000"/>
          <w:sz w:val="28"/>
        </w:rPr>
        <w:t xml:space="preserve">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</w:t>
      </w:r>
      <w:r>
        <w:rPr>
          <w:rFonts w:ascii="Times New Roman" w:hAnsi="Times New Roman"/>
          <w:color w:val="000000"/>
          <w:sz w:val="28"/>
        </w:rPr>
        <w:t>ждого члена коллектива;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</w:t>
      </w:r>
      <w:r>
        <w:rPr>
          <w:rFonts w:ascii="Times New Roman" w:hAnsi="Times New Roman"/>
          <w:color w:val="000000"/>
          <w:sz w:val="28"/>
        </w:rPr>
        <w:t>оего вклада и каждого участника команды в общий результат по разработанным критериям;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</w:t>
      </w:r>
      <w:r>
        <w:rPr>
          <w:rFonts w:ascii="Times New Roman" w:hAnsi="Times New Roman"/>
          <w:color w:val="000000"/>
          <w:sz w:val="28"/>
        </w:rPr>
        <w:t>х, проявлять творчество и воображение, быть инициативным.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знания для выявления проблем и их решения в жизненных и учебных ситуациях;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на основе </w:t>
      </w:r>
      <w:r>
        <w:rPr>
          <w:rFonts w:ascii="Times New Roman" w:hAnsi="Times New Roman"/>
          <w:color w:val="000000"/>
          <w:sz w:val="28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</w:t>
      </w:r>
      <w:r>
        <w:rPr>
          <w:rFonts w:ascii="Times New Roman" w:hAnsi="Times New Roman"/>
          <w:color w:val="000000"/>
          <w:sz w:val="28"/>
        </w:rPr>
        <w:t>енные задачи в образовательной деятельности и жизненных ситуациях;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</w:t>
      </w:r>
      <w:r>
        <w:rPr>
          <w:rFonts w:ascii="Times New Roman" w:hAnsi="Times New Roman"/>
          <w:color w:val="000000"/>
          <w:sz w:val="28"/>
        </w:rPr>
        <w:t>ове личных предпочтений;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>
        <w:rPr>
          <w:rFonts w:ascii="Times New Roman" w:hAnsi="Times New Roman"/>
          <w:color w:val="000000"/>
          <w:sz w:val="28"/>
        </w:rPr>
        <w:t>ый и культурный уровень.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>
        <w:rPr>
          <w:rFonts w:ascii="Times New Roman" w:hAnsi="Times New Roman"/>
          <w:color w:val="000000"/>
          <w:sz w:val="28"/>
        </w:rPr>
        <w:t>результатов и оснований, использовать приёмы рефлексии для оценки ситуации, выбора верного решения;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мотивы и аргументы других при анализе результатов деятельности;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</w:t>
      </w:r>
      <w:r>
        <w:rPr>
          <w:rFonts w:ascii="Times New Roman" w:hAnsi="Times New Roman"/>
          <w:b/>
          <w:color w:val="000000"/>
          <w:sz w:val="28"/>
        </w:rPr>
        <w:t xml:space="preserve"> себя и других: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EE5853" w:rsidRDefault="00EE5853">
      <w:pPr>
        <w:spacing w:after="0"/>
        <w:ind w:left="120"/>
      </w:pPr>
    </w:p>
    <w:p w:rsidR="00EE5853" w:rsidRDefault="00413037">
      <w:pPr>
        <w:spacing w:after="0"/>
        <w:ind w:left="120"/>
      </w:pPr>
      <w:bookmarkStart w:id="5" w:name="_Toc138318760"/>
      <w:bookmarkStart w:id="6" w:name="_Toc134720971"/>
      <w:bookmarkEnd w:id="5"/>
      <w:bookmarkEnd w:id="6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E5853" w:rsidRDefault="00EE5853">
      <w:pPr>
        <w:spacing w:after="0"/>
        <w:ind w:left="120"/>
      </w:pP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>
        <w:rPr>
          <w:rFonts w:ascii="Times New Roman" w:hAnsi="Times New Roman"/>
          <w:color w:val="000000"/>
          <w:sz w:val="28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учебног</w:t>
      </w:r>
      <w:r>
        <w:rPr>
          <w:rFonts w:ascii="Times New Roman" w:hAnsi="Times New Roman"/>
          <w:color w:val="000000"/>
          <w:sz w:val="28"/>
        </w:rPr>
        <w:t xml:space="preserve">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</w:t>
      </w:r>
      <w:r>
        <w:rPr>
          <w:rFonts w:ascii="Times New Roman" w:hAnsi="Times New Roman"/>
          <w:color w:val="000000"/>
          <w:sz w:val="28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>
        <w:rPr>
          <w:rFonts w:ascii="Times New Roman" w:hAnsi="Times New Roman"/>
          <w:color w:val="000000"/>
          <w:sz w:val="28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излагать биологические теории (клеточная, хромосомная, мутационная, центральная догма молекулярной биологии), з</w:t>
      </w:r>
      <w:r>
        <w:rPr>
          <w:rFonts w:ascii="Times New Roman" w:hAnsi="Times New Roman"/>
          <w:color w:val="000000"/>
          <w:sz w:val="28"/>
        </w:rPr>
        <w:t>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владеть методами научного познания в биологии: наблюдение и </w:t>
      </w:r>
      <w:r>
        <w:rPr>
          <w:rFonts w:ascii="Times New Roman" w:hAnsi="Times New Roman"/>
          <w:color w:val="000000"/>
          <w:sz w:val="28"/>
        </w:rPr>
        <w:t xml:space="preserve">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>
        <w:rPr>
          <w:rFonts w:ascii="Times New Roman" w:hAnsi="Times New Roman"/>
          <w:color w:val="000000"/>
          <w:sz w:val="28"/>
        </w:rPr>
        <w:lastRenderedPageBreak/>
        <w:t>результатов, использованных научных понятий, теорий и законов,</w:t>
      </w:r>
      <w:r>
        <w:rPr>
          <w:rFonts w:ascii="Times New Roman" w:hAnsi="Times New Roman"/>
          <w:color w:val="000000"/>
          <w:sz w:val="28"/>
        </w:rPr>
        <w:t xml:space="preserve"> умение делать выводы на основании полученных результатов;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</w:t>
      </w:r>
      <w:r>
        <w:rPr>
          <w:rFonts w:ascii="Times New Roman" w:hAnsi="Times New Roman"/>
          <w:color w:val="000000"/>
          <w:sz w:val="28"/>
        </w:rPr>
        <w:t>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применять полученные знания для объяснения биологических процессов и явлений, для принятия практич</w:t>
      </w:r>
      <w:r>
        <w:rPr>
          <w:rFonts w:ascii="Times New Roman" w:hAnsi="Times New Roman"/>
          <w:color w:val="000000"/>
          <w:sz w:val="28"/>
        </w:rPr>
        <w:t>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</w:t>
      </w:r>
      <w:r>
        <w:rPr>
          <w:rFonts w:ascii="Times New Roman" w:hAnsi="Times New Roman"/>
          <w:color w:val="000000"/>
          <w:sz w:val="28"/>
        </w:rPr>
        <w:t>ехнологий для рационального природопользования;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</w:t>
      </w:r>
      <w:r>
        <w:rPr>
          <w:rFonts w:ascii="Times New Roman" w:hAnsi="Times New Roman"/>
          <w:color w:val="000000"/>
          <w:sz w:val="28"/>
        </w:rPr>
        <w:t>ение выполнять лабораторные и практические работы, соблюдать правила при работе с учебным и лабораторным оборудованием;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</w:t>
      </w:r>
      <w:r>
        <w:rPr>
          <w:rFonts w:ascii="Times New Roman" w:hAnsi="Times New Roman"/>
          <w:color w:val="000000"/>
          <w:sz w:val="28"/>
        </w:rPr>
        <w:t>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</w:t>
      </w:r>
      <w:r>
        <w:rPr>
          <w:rFonts w:ascii="Times New Roman" w:hAnsi="Times New Roman"/>
          <w:color w:val="000000"/>
          <w:sz w:val="28"/>
        </w:rPr>
        <w:t>очников, грамотно использовать понятийный аппарат биологии.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формировании</w:t>
      </w:r>
      <w:r>
        <w:rPr>
          <w:rFonts w:ascii="Times New Roman" w:hAnsi="Times New Roman"/>
          <w:color w:val="000000"/>
          <w:sz w:val="28"/>
        </w:rPr>
        <w:t xml:space="preserve">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раскрывать содержание биологических термин</w:t>
      </w:r>
      <w:r>
        <w:rPr>
          <w:rFonts w:ascii="Times New Roman" w:hAnsi="Times New Roman"/>
          <w:color w:val="000000"/>
          <w:sz w:val="28"/>
        </w:rPr>
        <w:t xml:space="preserve">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>
        <w:rPr>
          <w:rFonts w:ascii="Times New Roman" w:hAnsi="Times New Roman"/>
          <w:color w:val="000000"/>
          <w:sz w:val="28"/>
        </w:rPr>
        <w:lastRenderedPageBreak/>
        <w:t>экосистема, продуценты, консументы, редуценты, цепи питания, экологическая пирамида, биогеоценоз, биос</w:t>
      </w:r>
      <w:r>
        <w:rPr>
          <w:rFonts w:ascii="Times New Roman" w:hAnsi="Times New Roman"/>
          <w:color w:val="000000"/>
          <w:sz w:val="28"/>
        </w:rPr>
        <w:t>фера;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</w:t>
      </w:r>
      <w:r>
        <w:rPr>
          <w:rFonts w:ascii="Times New Roman" w:hAnsi="Times New Roman"/>
          <w:color w:val="000000"/>
          <w:sz w:val="28"/>
        </w:rPr>
        <w:t xml:space="preserve"> Вернадского), определять границы их применимости к живым системам;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</w:t>
      </w:r>
      <w:r>
        <w:rPr>
          <w:rFonts w:ascii="Times New Roman" w:hAnsi="Times New Roman"/>
          <w:color w:val="000000"/>
          <w:sz w:val="28"/>
        </w:rPr>
        <w:t>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 строения биологических о</w:t>
      </w:r>
      <w:r>
        <w:rPr>
          <w:rFonts w:ascii="Times New Roman" w:hAnsi="Times New Roman"/>
          <w:color w:val="000000"/>
          <w:sz w:val="28"/>
        </w:rPr>
        <w:t>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</w:t>
      </w:r>
      <w:r>
        <w:rPr>
          <w:rFonts w:ascii="Times New Roman" w:hAnsi="Times New Roman"/>
          <w:color w:val="000000"/>
          <w:sz w:val="28"/>
        </w:rPr>
        <w:t>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применять полученные знания для объяснения биологических процессов и явлений, для </w:t>
      </w:r>
      <w:r>
        <w:rPr>
          <w:rFonts w:ascii="Times New Roman" w:hAnsi="Times New Roman"/>
          <w:color w:val="000000"/>
          <w:sz w:val="28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>
        <w:rPr>
          <w:rFonts w:ascii="Times New Roman" w:hAnsi="Times New Roman"/>
          <w:color w:val="000000"/>
          <w:sz w:val="28"/>
        </w:rPr>
        <w:t xml:space="preserve"> биологии для рационального природопользования;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</w:t>
      </w:r>
      <w:r>
        <w:rPr>
          <w:rFonts w:ascii="Times New Roman" w:hAnsi="Times New Roman"/>
          <w:color w:val="000000"/>
          <w:sz w:val="28"/>
        </w:rPr>
        <w:t>чебным и лабораторным оборудованием;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>
        <w:rPr>
          <w:rFonts w:ascii="Times New Roman" w:hAnsi="Times New Roman"/>
          <w:color w:val="000000"/>
          <w:sz w:val="28"/>
        </w:rPr>
        <w:t>бальные экологические проблемы современности, формировать по отношению к ним собственную позицию;</w:t>
      </w:r>
    </w:p>
    <w:p w:rsidR="00EE5853" w:rsidRDefault="0041303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>
        <w:rPr>
          <w:rFonts w:ascii="Times New Roman" w:hAnsi="Times New Roman"/>
          <w:color w:val="000000"/>
          <w:sz w:val="28"/>
        </w:rPr>
        <w:t>т биологии.</w:t>
      </w:r>
    </w:p>
    <w:p w:rsidR="00EE5853" w:rsidRDefault="00EE5853">
      <w:pPr>
        <w:sectPr w:rsidR="00EE5853">
          <w:pgSz w:w="11906" w:h="16383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/>
        <w:ind w:left="120"/>
      </w:pPr>
      <w:bookmarkStart w:id="7" w:name="block-10259628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E5853" w:rsidRDefault="004130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555"/>
        <w:gridCol w:w="1484"/>
        <w:gridCol w:w="1841"/>
        <w:gridCol w:w="1910"/>
        <w:gridCol w:w="3252"/>
      </w:tblGrid>
      <w:tr w:rsidR="00EE585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5853" w:rsidRDefault="00EE5853">
            <w:pPr>
              <w:spacing w:after="0"/>
              <w:ind w:left="135"/>
            </w:pPr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https://m.edsoo.ru/I1A1Z8R9E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https://m.edsoo.ru/L7K1O5N9Q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https://m.edsoo.ru/A6I4J7H5H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https://m.edsoo.ru/W4T1H4X1L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https://m.edsoo.ru/B9M3D1Q4O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https://m.edsoo.ru/K4Q4P3Z3Y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https://m.edsoo.ru/G8F5Q0R3K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https://m.edsoo.ru/D4O1O8L0S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E5853" w:rsidRDefault="00EE5853"/>
        </w:tc>
      </w:tr>
    </w:tbl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4282"/>
        <w:gridCol w:w="1575"/>
        <w:gridCol w:w="1841"/>
        <w:gridCol w:w="1910"/>
        <w:gridCol w:w="3228"/>
      </w:tblGrid>
      <w:tr w:rsidR="00EE5853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E5853" w:rsidRDefault="00EE5853">
            <w:pPr>
              <w:spacing w:after="0"/>
              <w:ind w:left="135"/>
            </w:pPr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</w:tr>
      <w:tr w:rsidR="00EE585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https://m.edsoo.ru/R6G0T0B2H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https://m.edsoo.ru/Y9H2Q3P9A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https://m.edsoo.ru/Q0F7W3Q4C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https://m.edsoo.ru/Z3D9Q3V0S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https://m.edsoo.ru/P0D3V1J6C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EE5853" w:rsidRDefault="00EE5853"/>
        </w:tc>
      </w:tr>
    </w:tbl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/>
        <w:ind w:left="120"/>
      </w:pPr>
      <w:bookmarkStart w:id="8" w:name="block-10259628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E5853" w:rsidRDefault="004130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3619"/>
        <w:gridCol w:w="1142"/>
        <w:gridCol w:w="1841"/>
        <w:gridCol w:w="1910"/>
        <w:gridCol w:w="1347"/>
        <w:gridCol w:w="3313"/>
      </w:tblGrid>
      <w:tr w:rsidR="00EE585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5853" w:rsidRDefault="00EE5853">
            <w:pPr>
              <w:spacing w:after="0"/>
              <w:ind w:left="135"/>
            </w:pPr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https://m.edsoo.ru/L3N5X6G2Y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познания живой природы. Практическая работа № 1 «Использование различных методов при изучении биологических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https://m.edsoo.ru/J3G9X4D7E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https://m.edsoo.ru/P6A8W5C2X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состав </w:t>
            </w:r>
            <w:r>
              <w:rPr>
                <w:rFonts w:ascii="Times New Roman" w:hAnsi="Times New Roman"/>
                <w:color w:val="000000"/>
                <w:sz w:val="24"/>
              </w:rPr>
              <w:t>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https://m.edsoo.ru/H9K8A6C9F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https://m.edsoo.ru/Q6J2I5K1J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Ферменты —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https://m.edsoo.ru/P8Q2O4T0F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https://m.edsoo.ru/Q8Y8G5J1B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https://m.edsoo.ru/M1Q8N0Y5C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и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клетки. 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https://m.edsoo.ru/A0P0E1L6Q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https://m.edsoo.ru/I8B9Y9Z1N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Лабораторная работа №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https://m.edsoo.ru/U5C3M3A1O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https://m.edsoo.ru/W3W7F8M9B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https://m.edsoo.ru/E1Z2R0O9B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https://m.edsoo.ru/H3D3Y6V0H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https://m.edsoo.ru/E0X7D6P5C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Биосинтез белка. 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https://m.edsoo.ru/E3R8I3D8J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https://m.edsoo.ru/E5T0N8W9H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— 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https://m.edsoo.ru/J3B9G7A8B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https://m.edsoo.ru/P7E0V8V0S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https://m.edsoo.ru/V0S8G3A6W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развитие половых клеток. Оплодотворение. Лабораторная работа № 4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https://m.edsoo.ru/B5G7Q9N3B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https://m.edsoo.ru/A8S8W9F2F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https://m.edsoo.ru/E2A4C4G5I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https://m.edsoo.ru/X0T3G9D4X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https://m.edsoo.ru/U5M0Q0T6M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Сцепленное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https://m.edsoo.ru/B3F9A3Y7K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</w:t>
            </w:r>
            <w:r>
              <w:rPr>
                <w:rFonts w:ascii="Times New Roman" w:hAnsi="Times New Roman"/>
                <w:color w:val="000000"/>
                <w:sz w:val="24"/>
              </w:rPr>
              <w:t>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https://m.edsoo.ru/F6T4C9V1Z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Изменчивость. Ненаследственная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изменчивость. Лабораторная работа № 6. Изучение модификационной изменчивости,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https://m.edsoo.ru/S0L0X1U5X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https://m.edsoo.ru/X0O8Q8M6C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https://m.edsoo.ru/K9J0M1Y4N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по теме «Наследственность и изменчивость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https://m.edsoo.ru/H2D5H9X4W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https://m.edsoo.ru/W9F9P0H3Y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 достижения селекции растений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https://m.edsoo.ru/D2L0Y6L3S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https://m.edsoo.ru/Y9Q2W2U4V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EE5853"/>
        </w:tc>
      </w:tr>
    </w:tbl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604"/>
        <w:gridCol w:w="1137"/>
        <w:gridCol w:w="1841"/>
        <w:gridCol w:w="1910"/>
        <w:gridCol w:w="1347"/>
        <w:gridCol w:w="3338"/>
      </w:tblGrid>
      <w:tr w:rsidR="00EE585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E5853" w:rsidRDefault="00EE5853">
            <w:pPr>
              <w:spacing w:after="0"/>
              <w:ind w:left="135"/>
            </w:pPr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E5853" w:rsidRDefault="00EE58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5853" w:rsidRDefault="00EE5853"/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https://m.edsoo.ru/T1A2H0O4W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https://m.edsoo.ru/K4X7N1R3K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https://m.edsoo.ru/D2U6E3B0Y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https://m.edsoo.ru/O9U2M5L5H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https://m.edsoo.ru/R9B8I6A8L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https://m.edsoo.ru/H2R2B9K4P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Результаты эволюции: приспособленность организмов и видообразование. 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https://m.edsoo.ru/X2U8Z1K4N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и пути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https://m.edsoo.ru/N3B0G3K9D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https://m.edsoo.ru/Z7H7Q5R9J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https://m.edsoo.ru/K2G8W1Z2W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https://m.edsoo.ru/U6O4K7W7W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https://m.edsoo.ru/K3B9Q0H4U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эволюции растительного 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https://m.edsoo.ru/Q6E3C3W7X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https://m.edsoo.ru/G5T0A6U0G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https://m.edsoo.ru/M2G5Q6F5N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https://m.edsoo.ru/P1H5B7N2Y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https://m.edsoo.ru/D2J2T6Z0L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https://m.edsoo.ru/Y6J6T6R3P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https://m.edsoo.ru/Z8H8D6M8B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Экология </w:t>
            </w:r>
            <w:r>
              <w:rPr>
                <w:rFonts w:ascii="Times New Roman" w:hAnsi="Times New Roman"/>
                <w:color w:val="000000"/>
                <w:sz w:val="24"/>
              </w:rPr>
              <w:t>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https://m.edsoo.ru/W2W7M1Z8Y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и 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https://m.edsoo.ru/A5Q4Z8V1L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3. «Морфологические особенности растений из разных мест 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https://m.edsoo.ru/F5M2L3R8S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https://m.edsoo.ru/Q9Z3R2Y0Z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https://m.edsoo.ru/H5J8R3N9P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https://m.edsoo.ru/Z6J8H0G8B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https://m.edsoo.ru/L4F7F0R2W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экосистемы. Экологические пирамиды. 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https://m.edsoo.ru/G3M3T9D2O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https://m.edsoo.ru/X9K1X9S6I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https://m.edsoo.ru/P5D2A0F8T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глобальная экосистема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https://m.edsoo.ru/M6O1B3B6R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https://m.edsoo.ru/G3X3B7G9A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https://m.edsoo.ru/N2Q8H4U7I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https://m.edsoo.ru/Y8Q8X9O0G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темы «Сообщества и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E5853" w:rsidRDefault="00EE585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https://m.edsoo.ru/E6M1R5V2D</w:t>
              </w:r>
            </w:hyperlink>
          </w:p>
        </w:tc>
      </w:tr>
      <w:tr w:rsidR="00EE58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5853" w:rsidRDefault="00EE5853"/>
        </w:tc>
      </w:tr>
    </w:tbl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EE5853">
      <w:pPr>
        <w:sectPr w:rsidR="00EE58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before="199" w:after="199"/>
        <w:ind w:left="120"/>
      </w:pPr>
      <w:bookmarkStart w:id="9" w:name="block-1025962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EE5853" w:rsidRDefault="004130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EE5853" w:rsidRDefault="00EE585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Cформированность знаний о месте и роли биологии в системе научного знания естественных наук,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раскрывать содержание биоло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гических терминов и понятий: жизнь, клетка, организм;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</w:rPr>
              <w:t>ние излагать биологические теории (клеточная, 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владеть методами научного познания 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</w:t>
            </w:r>
            <w:r>
              <w:rPr>
                <w:rFonts w:ascii="Times New Roman" w:hAnsi="Times New Roman"/>
                <w:color w:val="000000"/>
                <w:sz w:val="24"/>
              </w:rPr>
              <w:t>лученных результатов, использованных научных понятий, теорий и законов; умение делать выводы на основании полученных результатов)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выделять существенные признаки вирусов, клеток прокариот и эукариот, одноклеточных и многоклеточных организмов;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применять полученны</w:t>
            </w:r>
            <w:r>
              <w:rPr>
                <w:rFonts w:ascii="Times New Roman" w:hAnsi="Times New Roman"/>
                <w:color w:val="000000"/>
                <w:sz w:val="24"/>
              </w:rPr>
              <w:t>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</w:t>
            </w:r>
            <w:r>
              <w:rPr>
                <w:rFonts w:ascii="Times New Roman" w:hAnsi="Times New Roman"/>
                <w:color w:val="000000"/>
                <w:sz w:val="24"/>
              </w:rPr>
              <w:t>е; понимание необходимости использования достижений современной биологии и биотехнологий для рационального природопользования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генетические задачи на моно- и дигибридное скрещивание, сцепленное наследование; составлять схемы мо</w:t>
            </w:r>
            <w:r>
              <w:rPr>
                <w:rFonts w:ascii="Times New Roman" w:hAnsi="Times New Roman"/>
                <w:color w:val="000000"/>
                <w:sz w:val="24"/>
              </w:rPr>
              <w:t>ногибридного скрещивания для предсказания наследования признаков у организмов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 интерпретировать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рмацию биологического содержания, включающую псевдонаучные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собственные письменные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EE5853" w:rsidRDefault="00EE5853">
      <w:pPr>
        <w:spacing w:after="0"/>
        <w:ind w:left="120"/>
      </w:pPr>
    </w:p>
    <w:p w:rsidR="00EE5853" w:rsidRDefault="004130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E5853" w:rsidRDefault="00EE585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общего образования 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биологии; функциональной грамотности человека для решения жизненных задач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(факторы) эволюции, приспособленность организмов, видообр</w:t>
            </w:r>
            <w:r>
              <w:rPr>
                <w:rFonts w:ascii="Times New Roman" w:hAnsi="Times New Roman"/>
                <w:color w:val="000000"/>
                <w:sz w:val="24"/>
              </w:rPr>
              <w:t>азование, экологические факторы, экосистема, продуценты, консументы, редуценты, цепи питания, экологическая пирамида, биогеоценоз, биосфера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излагать биологические теории (эволюционная теория Ч. Дарвина, синтетическая теория эволюции), законы и за</w:t>
            </w:r>
            <w:r>
              <w:rPr>
                <w:rFonts w:ascii="Times New Roman" w:hAnsi="Times New Roman"/>
                <w:color w:val="000000"/>
                <w:sz w:val="24"/>
              </w:rPr>
              <w:t>кономерности (зародышевого сходства К.М. Бэра, 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владеть методами научного познания в биологии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</w:t>
            </w:r>
            <w:r>
              <w:rPr>
                <w:rFonts w:ascii="Times New Roman" w:hAnsi="Times New Roman"/>
                <w:color w:val="000000"/>
                <w:sz w:val="24"/>
              </w:rPr>
              <w:t>орий и законов; умение делать выводы на основании полученных результатов)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</w:t>
            </w:r>
            <w:r>
              <w:rPr>
                <w:rFonts w:ascii="Times New Roman" w:hAnsi="Times New Roman"/>
                <w:color w:val="000000"/>
                <w:sz w:val="24"/>
              </w:rPr>
              <w:t>ледственной изменчивости, естественного отбора,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веществ и биогеохимических циклов в биосфере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окружающих людей, соблюдения норм грамотного поведения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биологические задачи, составлять с</w:t>
            </w:r>
            <w:r>
              <w:rPr>
                <w:rFonts w:ascii="Times New Roman" w:hAnsi="Times New Roman"/>
                <w:color w:val="000000"/>
                <w:sz w:val="24"/>
              </w:rPr>
              <w:t>хемы переноса веществ и энергии в экосистемах (цепи питания)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критически оценивать и интерпретировать информацию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биологического содержания, включающую псевдонаучные знания из различных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EE585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со</w:t>
            </w:r>
            <w:r>
              <w:rPr>
                <w:rFonts w:ascii="Times New Roman" w:hAnsi="Times New Roman"/>
                <w:color w:val="000000"/>
                <w:sz w:val="24"/>
              </w:rPr>
              <w:t>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</w:t>
            </w:r>
          </w:p>
        </w:tc>
      </w:tr>
    </w:tbl>
    <w:p w:rsidR="00EE5853" w:rsidRDefault="00EE5853">
      <w:pPr>
        <w:sectPr w:rsidR="00EE5853">
          <w:pgSz w:w="11906" w:h="16383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before="199" w:after="199"/>
        <w:ind w:left="120"/>
      </w:pPr>
      <w:bookmarkStart w:id="10" w:name="block-10259629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E5853" w:rsidRDefault="00EE5853">
      <w:pPr>
        <w:spacing w:before="199" w:after="199"/>
        <w:ind w:left="120"/>
      </w:pPr>
    </w:p>
    <w:p w:rsidR="00EE5853" w:rsidRDefault="004130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EE5853" w:rsidRDefault="00EE58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8403"/>
      </w:tblGrid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Роль биологии в формировании современной научной картины мира. Система биологических наук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живой природы (наблюдение, эксперимент, описание, измерение, классификация, моделирование, статистич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обработка данных)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Уровни организации биосистем: молекулярно-генетический, клеточный, организменный,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популяционно-видовой, экосистемный, биосферный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 строение клетки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Химические элементы: макроэлементы, микроэлементы. Вода и минеральные вещества. Функции воды и минеральных веществ в клетке. Поддержание ос</w:t>
            </w:r>
            <w:r>
              <w:rPr>
                <w:rFonts w:ascii="Times New Roman" w:hAnsi="Times New Roman"/>
                <w:color w:val="000000"/>
                <w:sz w:val="24"/>
              </w:rPr>
              <w:t>мотического баланса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Белки. Состав и строение белков. Аминокислоты – мономеры белков. Незаменимые и заменимые аминокислоты.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Ферменты – биологические катализаторы. Строение фермента: активный центр, субст</w:t>
            </w:r>
            <w:r>
              <w:rPr>
                <w:rFonts w:ascii="Times New Roman" w:hAnsi="Times New Roman"/>
                <w:color w:val="000000"/>
                <w:sz w:val="24"/>
              </w:rPr>
              <w:t>ратная специфичность. Коферменты. Витамины. Отличия ферментов от неорганических катализаторов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моносахариды (глюкоза, рибоза и дезоксирибоза), дисахариды (сахароза, лактоза) и полисахариды (крахмал, гликоген, целлюлоза). Биологические функции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углеводов.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кислоты: ДНК и РНК. Нуклеотиды – мономеры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</w:t>
            </w:r>
            <w:r>
              <w:rPr>
                <w:rFonts w:ascii="Times New Roman" w:hAnsi="Times New Roman"/>
                <w:color w:val="000000"/>
                <w:sz w:val="24"/>
              </w:rPr>
              <w:t>слот. Строение и функции ДНК. Строение и функции РНК. АТФ: строение и функции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Клеточная теория. Методы изучения клеток 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целостная живая система. Общие признаки клеток: замкнутая наружная мембрана, молекулы </w:t>
            </w:r>
            <w:r>
              <w:rPr>
                <w:rFonts w:ascii="Times New Roman" w:hAnsi="Times New Roman"/>
                <w:color w:val="000000"/>
                <w:sz w:val="24"/>
              </w:rPr>
              <w:t>ДНК как генетический аппарат, система синтеза белка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</w:t>
            </w:r>
            <w:r>
              <w:rPr>
                <w:rFonts w:ascii="Times New Roman" w:hAnsi="Times New Roman"/>
                <w:color w:val="000000"/>
                <w:sz w:val="24"/>
              </w:rPr>
              <w:t>ибной клетки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эндоплазматическая сеть (ЭПС), аппарат Гольджи, лизосо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жгутики. Функции органоидов клетки. Включения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Ядро – регуляторный центр </w:t>
            </w:r>
            <w:r>
              <w:rPr>
                <w:rFonts w:ascii="Times New Roman" w:hAnsi="Times New Roman"/>
                <w:color w:val="000000"/>
                <w:sz w:val="24"/>
              </w:rPr>
              <w:t>клетки. Строение ядра: ядерная оболочка, кариоплазма, хроматин, ядрышко. Хромосомы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веществ, или метаболизм. Ассимиляция (пластический обмен) и диссимиляция (энергетический обмен) – две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Световая и темновая фазы фотосинтеза. Реакции фотосинтеза. Эффективность фотосинтеза.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Хемосинтезирующие бактерии. Значение хемосинтеза для жизни на Земле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Энергетический обмен в клетке. </w:t>
            </w:r>
            <w:r>
              <w:rPr>
                <w:rFonts w:ascii="Times New Roman" w:hAnsi="Times New Roman"/>
                <w:color w:val="000000"/>
                <w:sz w:val="24"/>
              </w:rPr>
              <w:t>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Эффективность энергетического обмена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Генетическая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информация и ДНК. Реализация генетической информации в клетке. Генетический код и его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Транскрипция – матричный синтез РНК. Трансляция – биосинтез белка. Кодирование аминокислот. Роль рибосом в биосинтезе белка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– виру</w:t>
            </w:r>
            <w:r>
              <w:rPr>
                <w:rFonts w:ascii="Times New Roman" w:hAnsi="Times New Roman"/>
                <w:color w:val="000000"/>
                <w:sz w:val="24"/>
              </w:rPr>
              <w:t>сы. История открытия вирусов (Д.И. Ивановский). Особенности строения и жизнедеятельности вирусов. Бактериофаги. Болезни растений, животных и человека, вызываемые вирусами. Вирус иммунодефицита человека (ВИЧ) – возбудитель СПИДа. Профилактика распространени</w:t>
            </w:r>
            <w:r>
              <w:rPr>
                <w:rFonts w:ascii="Times New Roman" w:hAnsi="Times New Roman"/>
                <w:color w:val="000000"/>
                <w:sz w:val="24"/>
              </w:rPr>
              <w:t>я вирусных заболеваний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</w:t>
            </w:r>
            <w:r>
              <w:rPr>
                <w:rFonts w:ascii="Times New Roman" w:hAnsi="Times New Roman"/>
                <w:color w:val="000000"/>
                <w:sz w:val="24"/>
              </w:rPr>
              <w:t>ор —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клетки — митоз. Стадии митоза. Процессы, происходящие на разных стадиях митоза. Биологический смысл </w:t>
            </w:r>
            <w:r>
              <w:rPr>
                <w:rFonts w:ascii="Times New Roman" w:hAnsi="Times New Roman"/>
                <w:color w:val="000000"/>
                <w:sz w:val="24"/>
              </w:rPr>
              <w:t>митоза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организмов: бесполое и половое. Виды бесполого размножения: деление надвое, почкование одно- и многоклеточных, спорообразование, вегетативное размножение. Искусственное клонирование организмов, его значение для селекции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оловое размножение, его отличия от бесполого. 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Гаметогенез – процесс образования половых клеток у животных</w:t>
            </w:r>
            <w:r>
              <w:rPr>
                <w:rFonts w:ascii="Times New Roman" w:hAnsi="Times New Roman"/>
                <w:color w:val="000000"/>
                <w:sz w:val="24"/>
              </w:rPr>
              <w:t>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(онтогене</w:t>
            </w:r>
            <w:r>
              <w:rPr>
                <w:rFonts w:ascii="Times New Roman" w:hAnsi="Times New Roman"/>
                <w:color w:val="000000"/>
                <w:sz w:val="24"/>
              </w:rPr>
              <w:t>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</w:t>
            </w:r>
            <w:r>
              <w:rPr>
                <w:rFonts w:ascii="Times New Roman" w:hAnsi="Times New Roman"/>
                <w:color w:val="000000"/>
                <w:sz w:val="24"/>
              </w:rPr>
              <w:t>низмов; факторы, способные вызывать врождённые уродства.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Предмет и задачи генетики. История развития генетики.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</w:t>
            </w:r>
            <w:r>
              <w:rPr>
                <w:rFonts w:ascii="Times New Roman" w:hAnsi="Times New Roman"/>
                <w:color w:val="000000"/>
                <w:sz w:val="24"/>
              </w:rPr>
              <w:t>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Сцепленное наследование признаков. Работа Т. Моргана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Хромосомное определение пола. Аутосомы и половые хромосомы. Гомогаметные и гетерогаметные организ</w:t>
            </w:r>
            <w:r>
              <w:rPr>
                <w:rFonts w:ascii="Times New Roman" w:hAnsi="Times New Roman"/>
                <w:color w:val="000000"/>
                <w:sz w:val="24"/>
              </w:rPr>
              <w:t>мы. Наследование признаков, сцепленных с полом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признака. Количественные и качественные признаки и их норма реакции. Свойства модификационной изменчивости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</w:t>
            </w:r>
            <w:r>
              <w:rPr>
                <w:rFonts w:ascii="Times New Roman" w:hAnsi="Times New Roman"/>
                <w:color w:val="000000"/>
                <w:sz w:val="24"/>
              </w:rPr>
              <w:t>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Кариотип человека. Основные мето</w:t>
            </w:r>
            <w:r>
              <w:rPr>
                <w:rFonts w:ascii="Times New Roman" w:hAnsi="Times New Roman"/>
                <w:color w:val="000000"/>
                <w:sz w:val="24"/>
              </w:rPr>
              <w:t>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ловека: генные болезни, болезни с наследственной предрасположенностью, хромосомные болезни. Соматические и генеративные мутации. Принципы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е. Значение медицинской генетики в предотвращении и лечении генетических заболеваний человека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как наука и процесс. Зарождение селекции и доместикация. Учение Н.И. Вавилова о центрах происхождения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многообразия культурных растений. Центры происхождения домашних животных. Сорт, порода, штамм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</w:t>
            </w:r>
            <w:r>
              <w:rPr>
                <w:rFonts w:ascii="Times New Roman" w:hAnsi="Times New Roman"/>
                <w:color w:val="000000"/>
                <w:sz w:val="24"/>
              </w:rPr>
              <w:t>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</w:t>
            </w:r>
            <w:r>
              <w:rPr>
                <w:rFonts w:ascii="Times New Roman" w:hAnsi="Times New Roman"/>
                <w:color w:val="000000"/>
                <w:sz w:val="24"/>
              </w:rPr>
              <w:t>анизмов. Экологические и этические проблемы. ГМО – генетически модифицированные организмы</w:t>
            </w:r>
          </w:p>
        </w:tc>
      </w:tr>
    </w:tbl>
    <w:p w:rsidR="00EE5853" w:rsidRDefault="00EE5853">
      <w:pPr>
        <w:spacing w:before="199" w:after="199"/>
        <w:ind w:left="120"/>
      </w:pPr>
    </w:p>
    <w:p w:rsidR="00EE5853" w:rsidRDefault="004130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EE5853" w:rsidRDefault="00EE5853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8446"/>
      </w:tblGrid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Эволюционная теория и её место в биологии.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Свидетельства эволюции. </w:t>
            </w:r>
            <w:r>
              <w:rPr>
                <w:rFonts w:ascii="Times New Roman" w:hAnsi="Times New Roman"/>
                <w:color w:val="000000"/>
                <w:sz w:val="24"/>
              </w:rPr>
              <w:t>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 Эмбриологические: сходства и различия эмбрионов разных видов позвоночных. Сравн</w:t>
            </w:r>
            <w:r>
              <w:rPr>
                <w:rFonts w:ascii="Times New Roman" w:hAnsi="Times New Roman"/>
                <w:color w:val="000000"/>
                <w:sz w:val="24"/>
              </w:rPr>
              <w:t>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</w:t>
            </w:r>
            <w:r>
              <w:rPr>
                <w:rFonts w:ascii="Times New Roman" w:hAnsi="Times New Roman"/>
                <w:color w:val="000000"/>
                <w:sz w:val="24"/>
              </w:rPr>
              <w:t>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Синтетическая теория эволюции (СТЭ) и основные её положения. Микроэво</w:t>
            </w:r>
            <w:r>
              <w:rPr>
                <w:rFonts w:ascii="Times New Roman" w:hAnsi="Times New Roman"/>
                <w:color w:val="000000"/>
                <w:sz w:val="24"/>
              </w:rPr>
              <w:t>люция. Популяция как единица вида и эволюции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Естественный отбор – направляющий фактор эволюции.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Формы естественного отбора.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Макроэволюция. Формы эволюции: филетическая, дивергентная, конвергентная, параллельная. Необратимость эволюции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Донаучные представления о зарождении жизни. Научные гипотезы возникновения жизни на Земле: абиоге</w:t>
            </w:r>
            <w:r>
              <w:rPr>
                <w:rFonts w:ascii="Times New Roman" w:hAnsi="Times New Roman"/>
                <w:color w:val="000000"/>
                <w:sz w:val="24"/>
              </w:rPr>
              <w:t>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Мезозойская эра и её периоды: триасовый, юрский, меловой.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Кайнозойская эра и её периоды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 как отражение эволюции. Основные систематические группы организмов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различия человека и животных.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истематическое положение человека.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стадии и ветви эволюции человека: австралопитеки,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расы. Основные большие расы: европеоидн</w:t>
            </w:r>
            <w:r>
              <w:rPr>
                <w:rFonts w:ascii="Times New Roman" w:hAnsi="Times New Roman"/>
                <w:color w:val="000000"/>
                <w:sz w:val="24"/>
              </w:rPr>
              <w:t>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наука. Задачи и разделы экологии. Методы экологических исследований. Экологическое мировоззрение. Среды обитания организмов: водная, наземно-воздушная, почвенная, внутриорганизменная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факторы. Классификация экологических факт</w:t>
            </w:r>
            <w:r>
              <w:rPr>
                <w:rFonts w:ascii="Times New Roman" w:hAnsi="Times New Roman"/>
                <w:color w:val="000000"/>
                <w:sz w:val="24"/>
              </w:rPr>
              <w:t>оров: абиотические, биотические и антропогенные. Действие экологических факторов на организмы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факторы. Виды биотических взаимодействий: конкуренция, хищничество, паразитизм, мутуализм, комменсализм (нахлебничество, квартирантство), аменсализм, нейтрализм. Значение биотических взаимодействий для существования организмов в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ествах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</w:t>
            </w:r>
            <w:r>
              <w:rPr>
                <w:rFonts w:ascii="Times New Roman" w:hAnsi="Times New Roman"/>
                <w:color w:val="000000"/>
                <w:sz w:val="24"/>
              </w:rPr>
              <w:t>низмов – биоценоз. Структуры биоценоза: видовая, пространственная, трофическая (пищевая). Виды-доминанты. Связи в биоценозе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системы (экосистемы). Понятие об экосистеме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биогеоценозе. Функциональные компоненты экосистемы: продуценты, </w:t>
            </w:r>
            <w:r>
              <w:rPr>
                <w:rFonts w:ascii="Times New Roman" w:hAnsi="Times New Roman"/>
                <w:color w:val="000000"/>
                <w:sz w:val="24"/>
              </w:rPr>
              <w:t>консументы, 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</w:t>
            </w:r>
            <w:r>
              <w:rPr>
                <w:rFonts w:ascii="Times New Roman" w:hAnsi="Times New Roman"/>
                <w:color w:val="000000"/>
                <w:sz w:val="24"/>
              </w:rPr>
              <w:t>осистем: устойчивость, саморегуляция, развитие. Сукцессия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экосистемы. Агроэкосистемы. Урбоэкосистемы. Биологическое и хозяйственное значение аг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роэкосистем и урбоэкосистем.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В.И. Вернадского о биосфере. Границы, состав и структура биосферы. Живое вещество и его функции. Особенности биосфе</w:t>
            </w:r>
            <w:r>
              <w:rPr>
                <w:rFonts w:ascii="Times New Roman" w:hAnsi="Times New Roman"/>
                <w:color w:val="000000"/>
                <w:sz w:val="24"/>
              </w:rPr>
              <w:t>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азота). Зональность биосферы. Основные биомы суши</w:t>
            </w:r>
          </w:p>
        </w:tc>
      </w:tr>
      <w:tr w:rsidR="00EE585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Земли. Антропогенные изменен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 в биосфере. Глобальные экологические проблемы. </w:t>
            </w:r>
          </w:p>
          <w:p w:rsidR="00EE5853" w:rsidRDefault="00413037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рационального управления природными ресурсами и их использование. Достижения биологии и охрана природы</w:t>
            </w:r>
          </w:p>
        </w:tc>
      </w:tr>
    </w:tbl>
    <w:p w:rsidR="00EE5853" w:rsidRDefault="00EE5853">
      <w:pPr>
        <w:sectPr w:rsidR="00EE5853">
          <w:pgSz w:w="11906" w:h="16383"/>
          <w:pgMar w:top="1134" w:right="850" w:bottom="1134" w:left="1701" w:header="720" w:footer="720" w:gutter="0"/>
          <w:cols w:space="720"/>
        </w:sectPr>
      </w:pPr>
    </w:p>
    <w:p w:rsidR="00EE5853" w:rsidRDefault="00413037">
      <w:pPr>
        <w:spacing w:after="0"/>
        <w:ind w:left="120"/>
      </w:pPr>
      <w:bookmarkStart w:id="11" w:name="block-10259629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E5853" w:rsidRDefault="004130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</w:t>
      </w:r>
      <w:r>
        <w:rPr>
          <w:rFonts w:ascii="Times New Roman" w:hAnsi="Times New Roman"/>
          <w:b/>
          <w:color w:val="000000"/>
          <w:sz w:val="28"/>
        </w:rPr>
        <w:t xml:space="preserve"> ДЛЯ УЧЕНИКА</w:t>
      </w:r>
    </w:p>
    <w:p w:rsidR="00EE5853" w:rsidRDefault="00EE5853">
      <w:pPr>
        <w:spacing w:after="0" w:line="480" w:lineRule="auto"/>
        <w:ind w:left="120"/>
      </w:pPr>
    </w:p>
    <w:p w:rsidR="00EE5853" w:rsidRDefault="00EE5853">
      <w:pPr>
        <w:spacing w:after="0" w:line="480" w:lineRule="auto"/>
        <w:ind w:left="120"/>
      </w:pPr>
    </w:p>
    <w:p w:rsidR="00EE5853" w:rsidRDefault="00EE5853">
      <w:pPr>
        <w:spacing w:after="0"/>
        <w:ind w:left="120"/>
      </w:pPr>
    </w:p>
    <w:p w:rsidR="00EE5853" w:rsidRDefault="004130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E5853" w:rsidRDefault="00EE5853">
      <w:pPr>
        <w:spacing w:after="0" w:line="480" w:lineRule="auto"/>
        <w:ind w:left="120"/>
      </w:pPr>
    </w:p>
    <w:p w:rsidR="00EE5853" w:rsidRDefault="00EE5853">
      <w:pPr>
        <w:spacing w:after="0"/>
        <w:ind w:left="120"/>
      </w:pPr>
    </w:p>
    <w:p w:rsidR="00EE5853" w:rsidRDefault="0041303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E5853" w:rsidRDefault="00EE5853">
      <w:pPr>
        <w:spacing w:after="0" w:line="480" w:lineRule="auto"/>
        <w:ind w:left="120"/>
      </w:pPr>
    </w:p>
    <w:p w:rsidR="00EE5853" w:rsidRDefault="00EE5853">
      <w:pPr>
        <w:sectPr w:rsidR="00EE585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13037" w:rsidRDefault="00413037"/>
    <w:sectPr w:rsidR="004130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E5853"/>
    <w:rsid w:val="00413037"/>
    <w:rsid w:val="00EB636D"/>
    <w:rsid w:val="00EE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4C10F-5F67-4697-B7E0-72A03574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8B9Y9Z1N" TargetMode="External"/><Relationship Id="rId21" Type="http://schemas.openxmlformats.org/officeDocument/2006/relationships/hyperlink" Target="https://m.edsoo.ru/Q6J2I5K1J" TargetMode="External"/><Relationship Id="rId42" Type="http://schemas.openxmlformats.org/officeDocument/2006/relationships/hyperlink" Target="https://m.edsoo.ru/B3F9A3Y7K" TargetMode="External"/><Relationship Id="rId47" Type="http://schemas.openxmlformats.org/officeDocument/2006/relationships/hyperlink" Target="https://m.edsoo.ru/H2D5H9X4W" TargetMode="External"/><Relationship Id="rId63" Type="http://schemas.openxmlformats.org/officeDocument/2006/relationships/hyperlink" Target="https://m.edsoo.ru/Q6E3C3W7X" TargetMode="External"/><Relationship Id="rId68" Type="http://schemas.openxmlformats.org/officeDocument/2006/relationships/hyperlink" Target="https://m.edsoo.ru/Y6J6T6R3P" TargetMode="External"/><Relationship Id="rId84" Type="http://schemas.openxmlformats.org/officeDocument/2006/relationships/hyperlink" Target="https://m.edsoo.ru/E6M1R5V2D" TargetMode="External"/><Relationship Id="rId16" Type="http://schemas.openxmlformats.org/officeDocument/2006/relationships/hyperlink" Target="https://m.edsoo.ru/P0D3V1J6C" TargetMode="External"/><Relationship Id="rId11" Type="http://schemas.openxmlformats.org/officeDocument/2006/relationships/hyperlink" Target="https://m.edsoo.ru/D4O1O8L0S" TargetMode="External"/><Relationship Id="rId32" Type="http://schemas.openxmlformats.org/officeDocument/2006/relationships/hyperlink" Target="https://m.edsoo.ru/E3R8I3D8J" TargetMode="External"/><Relationship Id="rId37" Type="http://schemas.openxmlformats.org/officeDocument/2006/relationships/hyperlink" Target="https://m.edsoo.ru/B5G7Q9N3B" TargetMode="External"/><Relationship Id="rId53" Type="http://schemas.openxmlformats.org/officeDocument/2006/relationships/hyperlink" Target="https://m.edsoo.ru/D2U6E3B0Y" TargetMode="External"/><Relationship Id="rId58" Type="http://schemas.openxmlformats.org/officeDocument/2006/relationships/hyperlink" Target="https://m.edsoo.ru/N3B0G3K9D" TargetMode="External"/><Relationship Id="rId74" Type="http://schemas.openxmlformats.org/officeDocument/2006/relationships/hyperlink" Target="https://m.edsoo.ru/H5J8R3N9P" TargetMode="External"/><Relationship Id="rId79" Type="http://schemas.openxmlformats.org/officeDocument/2006/relationships/hyperlink" Target="https://m.edsoo.ru/P5D2A0F8T" TargetMode="External"/><Relationship Id="rId5" Type="http://schemas.openxmlformats.org/officeDocument/2006/relationships/hyperlink" Target="https://m.edsoo.ru/L7K1O5N9Q" TargetMode="External"/><Relationship Id="rId19" Type="http://schemas.openxmlformats.org/officeDocument/2006/relationships/hyperlink" Target="https://m.edsoo.ru/P6A8W5C2X" TargetMode="External"/><Relationship Id="rId14" Type="http://schemas.openxmlformats.org/officeDocument/2006/relationships/hyperlink" Target="https://m.edsoo.ru/Q0F7W3Q4C" TargetMode="External"/><Relationship Id="rId22" Type="http://schemas.openxmlformats.org/officeDocument/2006/relationships/hyperlink" Target="https://m.edsoo.ru/P8Q2O4T0F" TargetMode="External"/><Relationship Id="rId27" Type="http://schemas.openxmlformats.org/officeDocument/2006/relationships/hyperlink" Target="https://m.edsoo.ru/U5C3M3A1O" TargetMode="External"/><Relationship Id="rId30" Type="http://schemas.openxmlformats.org/officeDocument/2006/relationships/hyperlink" Target="https://m.edsoo.ru/H3D3Y6V0H" TargetMode="External"/><Relationship Id="rId35" Type="http://schemas.openxmlformats.org/officeDocument/2006/relationships/hyperlink" Target="https://m.edsoo.ru/P7E0V8V0S" TargetMode="External"/><Relationship Id="rId43" Type="http://schemas.openxmlformats.org/officeDocument/2006/relationships/hyperlink" Target="https://m.edsoo.ru/F6T4C9V1Z" TargetMode="External"/><Relationship Id="rId48" Type="http://schemas.openxmlformats.org/officeDocument/2006/relationships/hyperlink" Target="https://m.edsoo.ru/W9F9P0H3Y" TargetMode="External"/><Relationship Id="rId56" Type="http://schemas.openxmlformats.org/officeDocument/2006/relationships/hyperlink" Target="https://m.edsoo.ru/H2R2B9K4P" TargetMode="External"/><Relationship Id="rId64" Type="http://schemas.openxmlformats.org/officeDocument/2006/relationships/hyperlink" Target="https://m.edsoo.ru/G5T0A6U0G" TargetMode="External"/><Relationship Id="rId69" Type="http://schemas.openxmlformats.org/officeDocument/2006/relationships/hyperlink" Target="https://m.edsoo.ru/Z8H8D6M8B" TargetMode="External"/><Relationship Id="rId77" Type="http://schemas.openxmlformats.org/officeDocument/2006/relationships/hyperlink" Target="https://m.edsoo.ru/G3M3T9D2O" TargetMode="External"/><Relationship Id="rId8" Type="http://schemas.openxmlformats.org/officeDocument/2006/relationships/hyperlink" Target="https://m.edsoo.ru/B9M3D1Q4O" TargetMode="External"/><Relationship Id="rId51" Type="http://schemas.openxmlformats.org/officeDocument/2006/relationships/hyperlink" Target="https://m.edsoo.ru/T1A2H0O4W" TargetMode="External"/><Relationship Id="rId72" Type="http://schemas.openxmlformats.org/officeDocument/2006/relationships/hyperlink" Target="https://m.edsoo.ru/F5M2L3R8S" TargetMode="External"/><Relationship Id="rId80" Type="http://schemas.openxmlformats.org/officeDocument/2006/relationships/hyperlink" Target="https://m.edsoo.ru/M6O1B3B6R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R6G0T0B2H" TargetMode="External"/><Relationship Id="rId17" Type="http://schemas.openxmlformats.org/officeDocument/2006/relationships/hyperlink" Target="https://m.edsoo.ru/L3N5X6G2Y" TargetMode="External"/><Relationship Id="rId25" Type="http://schemas.openxmlformats.org/officeDocument/2006/relationships/hyperlink" Target="https://m.edsoo.ru/A0P0E1L6Q" TargetMode="External"/><Relationship Id="rId33" Type="http://schemas.openxmlformats.org/officeDocument/2006/relationships/hyperlink" Target="https://m.edsoo.ru/E5T0N8W9H" TargetMode="External"/><Relationship Id="rId38" Type="http://schemas.openxmlformats.org/officeDocument/2006/relationships/hyperlink" Target="https://m.edsoo.ru/A8S8W9F2F" TargetMode="External"/><Relationship Id="rId46" Type="http://schemas.openxmlformats.org/officeDocument/2006/relationships/hyperlink" Target="https://m.edsoo.ru/K9J0M1Y4N" TargetMode="External"/><Relationship Id="rId59" Type="http://schemas.openxmlformats.org/officeDocument/2006/relationships/hyperlink" Target="https://m.edsoo.ru/Z7H7Q5R9J" TargetMode="External"/><Relationship Id="rId67" Type="http://schemas.openxmlformats.org/officeDocument/2006/relationships/hyperlink" Target="https://m.edsoo.ru/D2J2T6Z0L" TargetMode="External"/><Relationship Id="rId20" Type="http://schemas.openxmlformats.org/officeDocument/2006/relationships/hyperlink" Target="https://m.edsoo.ru/H9K8A6C9F" TargetMode="External"/><Relationship Id="rId41" Type="http://schemas.openxmlformats.org/officeDocument/2006/relationships/hyperlink" Target="https://m.edsoo.ru/U5M0Q0T6M" TargetMode="External"/><Relationship Id="rId54" Type="http://schemas.openxmlformats.org/officeDocument/2006/relationships/hyperlink" Target="https://m.edsoo.ru/O9U2M5L5H" TargetMode="External"/><Relationship Id="rId62" Type="http://schemas.openxmlformats.org/officeDocument/2006/relationships/hyperlink" Target="https://m.edsoo.ru/K3B9Q0H4U" TargetMode="External"/><Relationship Id="rId70" Type="http://schemas.openxmlformats.org/officeDocument/2006/relationships/hyperlink" Target="https://m.edsoo.ru/W2W7M1Z8Y" TargetMode="External"/><Relationship Id="rId75" Type="http://schemas.openxmlformats.org/officeDocument/2006/relationships/hyperlink" Target="https://m.edsoo.ru/Z6J8H0G8B" TargetMode="External"/><Relationship Id="rId83" Type="http://schemas.openxmlformats.org/officeDocument/2006/relationships/hyperlink" Target="https://m.edsoo.ru/Y8Q8X9O0G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6I4J7H5H" TargetMode="External"/><Relationship Id="rId15" Type="http://schemas.openxmlformats.org/officeDocument/2006/relationships/hyperlink" Target="https://m.edsoo.ru/Z3D9Q3V0S" TargetMode="External"/><Relationship Id="rId23" Type="http://schemas.openxmlformats.org/officeDocument/2006/relationships/hyperlink" Target="https://m.edsoo.ru/Q8Y8G5J1B" TargetMode="External"/><Relationship Id="rId28" Type="http://schemas.openxmlformats.org/officeDocument/2006/relationships/hyperlink" Target="https://m.edsoo.ru/W3W7F8M9B" TargetMode="External"/><Relationship Id="rId36" Type="http://schemas.openxmlformats.org/officeDocument/2006/relationships/hyperlink" Target="https://m.edsoo.ru/V0S8G3A6W" TargetMode="External"/><Relationship Id="rId49" Type="http://schemas.openxmlformats.org/officeDocument/2006/relationships/hyperlink" Target="https://m.edsoo.ru/D2L0Y6L3S" TargetMode="External"/><Relationship Id="rId57" Type="http://schemas.openxmlformats.org/officeDocument/2006/relationships/hyperlink" Target="https://m.edsoo.ru/X2U8Z1K4N" TargetMode="External"/><Relationship Id="rId10" Type="http://schemas.openxmlformats.org/officeDocument/2006/relationships/hyperlink" Target="https://m.edsoo.ru/G8F5Q0R3K" TargetMode="External"/><Relationship Id="rId31" Type="http://schemas.openxmlformats.org/officeDocument/2006/relationships/hyperlink" Target="https://m.edsoo.ru/E0X7D6P5C" TargetMode="External"/><Relationship Id="rId44" Type="http://schemas.openxmlformats.org/officeDocument/2006/relationships/hyperlink" Target="https://m.edsoo.ru/S0L0X1U5X" TargetMode="External"/><Relationship Id="rId52" Type="http://schemas.openxmlformats.org/officeDocument/2006/relationships/hyperlink" Target="https://m.edsoo.ru/K4X7N1R3K" TargetMode="External"/><Relationship Id="rId60" Type="http://schemas.openxmlformats.org/officeDocument/2006/relationships/hyperlink" Target="https://m.edsoo.ru/K2G8W1Z2W" TargetMode="External"/><Relationship Id="rId65" Type="http://schemas.openxmlformats.org/officeDocument/2006/relationships/hyperlink" Target="https://m.edsoo.ru/M2G5Q6F5N" TargetMode="External"/><Relationship Id="rId73" Type="http://schemas.openxmlformats.org/officeDocument/2006/relationships/hyperlink" Target="https://m.edsoo.ru/Q9Z3R2Y0Z" TargetMode="External"/><Relationship Id="rId78" Type="http://schemas.openxmlformats.org/officeDocument/2006/relationships/hyperlink" Target="https://m.edsoo.ru/X9K1X9S6I" TargetMode="External"/><Relationship Id="rId81" Type="http://schemas.openxmlformats.org/officeDocument/2006/relationships/hyperlink" Target="https://m.edsoo.ru/G3X3B7G9A" TargetMode="External"/><Relationship Id="rId86" Type="http://schemas.openxmlformats.org/officeDocument/2006/relationships/theme" Target="theme/theme1.xml"/><Relationship Id="rId4" Type="http://schemas.openxmlformats.org/officeDocument/2006/relationships/hyperlink" Target="https://m.edsoo.ru/I1A1Z8R9E" TargetMode="External"/><Relationship Id="rId9" Type="http://schemas.openxmlformats.org/officeDocument/2006/relationships/hyperlink" Target="https://m.edsoo.ru/K4Q4P3Z3Y" TargetMode="External"/><Relationship Id="rId13" Type="http://schemas.openxmlformats.org/officeDocument/2006/relationships/hyperlink" Target="https://m.edsoo.ru/Y9H2Q3P9A" TargetMode="External"/><Relationship Id="rId18" Type="http://schemas.openxmlformats.org/officeDocument/2006/relationships/hyperlink" Target="https://m.edsoo.ru/J3G9X4D7E" TargetMode="External"/><Relationship Id="rId39" Type="http://schemas.openxmlformats.org/officeDocument/2006/relationships/hyperlink" Target="https://m.edsoo.ru/E2A4C4G5I" TargetMode="External"/><Relationship Id="rId34" Type="http://schemas.openxmlformats.org/officeDocument/2006/relationships/hyperlink" Target="https://m.edsoo.ru/J3B9G7A8B" TargetMode="External"/><Relationship Id="rId50" Type="http://schemas.openxmlformats.org/officeDocument/2006/relationships/hyperlink" Target="https://m.edsoo.ru/Y9Q2W2U4V" TargetMode="External"/><Relationship Id="rId55" Type="http://schemas.openxmlformats.org/officeDocument/2006/relationships/hyperlink" Target="https://m.edsoo.ru/R9B8I6A8L" TargetMode="External"/><Relationship Id="rId76" Type="http://schemas.openxmlformats.org/officeDocument/2006/relationships/hyperlink" Target="https://m.edsoo.ru/L4F7F0R2W" TargetMode="External"/><Relationship Id="rId7" Type="http://schemas.openxmlformats.org/officeDocument/2006/relationships/hyperlink" Target="https://m.edsoo.ru/W4T1H4X1L" TargetMode="External"/><Relationship Id="rId71" Type="http://schemas.openxmlformats.org/officeDocument/2006/relationships/hyperlink" Target="https://m.edsoo.ru/A5Q4Z8V1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E1Z2R0O9B" TargetMode="External"/><Relationship Id="rId24" Type="http://schemas.openxmlformats.org/officeDocument/2006/relationships/hyperlink" Target="https://m.edsoo.ru/M1Q8N0Y5C" TargetMode="External"/><Relationship Id="rId40" Type="http://schemas.openxmlformats.org/officeDocument/2006/relationships/hyperlink" Target="https://m.edsoo.ru/X0T3G9D4X" TargetMode="External"/><Relationship Id="rId45" Type="http://schemas.openxmlformats.org/officeDocument/2006/relationships/hyperlink" Target="https://m.edsoo.ru/X0O8Q8M6C" TargetMode="External"/><Relationship Id="rId66" Type="http://schemas.openxmlformats.org/officeDocument/2006/relationships/hyperlink" Target="https://m.edsoo.ru/P1H5B7N2Y" TargetMode="External"/><Relationship Id="rId61" Type="http://schemas.openxmlformats.org/officeDocument/2006/relationships/hyperlink" Target="https://m.edsoo.ru/U6O4K7W7W" TargetMode="External"/><Relationship Id="rId82" Type="http://schemas.openxmlformats.org/officeDocument/2006/relationships/hyperlink" Target="https://m.edsoo.ru/N2Q8H4U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13456</Words>
  <Characters>76702</Characters>
  <Application>Microsoft Office Word</Application>
  <DocSecurity>0</DocSecurity>
  <Lines>639</Lines>
  <Paragraphs>179</Paragraphs>
  <ScaleCrop>false</ScaleCrop>
  <Company/>
  <LinksUpToDate>false</LinksUpToDate>
  <CharactersWithSpaces>89979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2026-10-29T14:28:00Z</dcterms:created>
  <dcterms:modified xsi:type="dcterms:W3CDTF">2026-10-29T14:28:00Z</dcterms:modified>
</cp:coreProperties>
</file>